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45"/>
      </w:tblGrid>
      <w:tr w:rsidR="0087302F" w:rsidRPr="00DC6B88" w:rsidTr="003D3DC7">
        <w:trPr>
          <w:trHeight w:val="699"/>
          <w:jc w:val="center"/>
        </w:trPr>
        <w:tc>
          <w:tcPr>
            <w:tcW w:w="4248" w:type="dxa"/>
            <w:vAlign w:val="center"/>
          </w:tcPr>
          <w:p w:rsidR="0087302F" w:rsidRPr="00DC6B88" w:rsidRDefault="0087302F" w:rsidP="003D3DC7">
            <w:pPr>
              <w:jc w:val="center"/>
              <w:rPr>
                <w:sz w:val="24"/>
                <w:szCs w:val="24"/>
              </w:rPr>
            </w:pPr>
            <w:r w:rsidRPr="00DC6B88">
              <w:rPr>
                <w:sz w:val="24"/>
                <w:szCs w:val="24"/>
              </w:rPr>
              <w:t>ỦY BAN NHÂN DÂN QUẬN 7</w:t>
            </w:r>
          </w:p>
          <w:p w:rsidR="0087302F" w:rsidRPr="00DC6B88" w:rsidRDefault="0087302F" w:rsidP="003D3DC7">
            <w:pPr>
              <w:jc w:val="center"/>
              <w:rPr>
                <w:b/>
                <w:sz w:val="24"/>
                <w:szCs w:val="24"/>
              </w:rPr>
            </w:pPr>
            <w:r w:rsidRPr="00DC6B88">
              <w:rPr>
                <w:b/>
                <w:noProof/>
                <w:sz w:val="24"/>
                <w:szCs w:val="24"/>
              </w:rPr>
              <mc:AlternateContent>
                <mc:Choice Requires="wps">
                  <w:drawing>
                    <wp:anchor distT="0" distB="0" distL="114300" distR="114300" simplePos="0" relativeHeight="251659264" behindDoc="0" locked="0" layoutInCell="1" allowOverlap="1" wp14:anchorId="453670F1" wp14:editId="5497B746">
                      <wp:simplePos x="0" y="0"/>
                      <wp:positionH relativeFrom="column">
                        <wp:posOffset>685800</wp:posOffset>
                      </wp:positionH>
                      <wp:positionV relativeFrom="paragraph">
                        <wp:posOffset>182245</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7286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4.35pt" to="15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" strokecolor="black [3200]" strokeweight=".5pt">
                      <v:stroke joinstyle="miter"/>
                    </v:line>
                  </w:pict>
                </mc:Fallback>
              </mc:AlternateContent>
            </w:r>
            <w:r w:rsidRPr="00DC6B88">
              <w:rPr>
                <w:b/>
                <w:sz w:val="24"/>
                <w:szCs w:val="24"/>
              </w:rPr>
              <w:t>PHÒNG GIÁO DỤC VÀ ĐÀO TẠO</w:t>
            </w:r>
          </w:p>
        </w:tc>
        <w:tc>
          <w:tcPr>
            <w:tcW w:w="5245" w:type="dxa"/>
            <w:vAlign w:val="center"/>
          </w:tcPr>
          <w:p w:rsidR="0087302F" w:rsidRPr="00DC6B88" w:rsidRDefault="0087302F" w:rsidP="003D3DC7">
            <w:pPr>
              <w:jc w:val="center"/>
              <w:rPr>
                <w:b/>
                <w:sz w:val="24"/>
                <w:szCs w:val="24"/>
              </w:rPr>
            </w:pPr>
            <w:r w:rsidRPr="00DC6B88">
              <w:rPr>
                <w:b/>
                <w:sz w:val="24"/>
                <w:szCs w:val="24"/>
              </w:rPr>
              <w:t>CỘNG HÒA XÃ HỘI CHỦ NGHĨA VIỆT NAM</w:t>
            </w:r>
          </w:p>
          <w:p w:rsidR="0087302F" w:rsidRPr="00DC6B88" w:rsidRDefault="0087302F" w:rsidP="003D3DC7">
            <w:pPr>
              <w:jc w:val="center"/>
              <w:rPr>
                <w:b/>
                <w:sz w:val="24"/>
                <w:szCs w:val="24"/>
              </w:rPr>
            </w:pPr>
            <w:r w:rsidRPr="00DC6B88">
              <w:rPr>
                <w:b/>
                <w:noProof/>
                <w:sz w:val="24"/>
                <w:szCs w:val="24"/>
              </w:rPr>
              <mc:AlternateContent>
                <mc:Choice Requires="wps">
                  <w:drawing>
                    <wp:anchor distT="0" distB="0" distL="114300" distR="114300" simplePos="0" relativeHeight="251660288" behindDoc="0" locked="0" layoutInCell="1" allowOverlap="1" wp14:anchorId="5B5EDD95" wp14:editId="61677F35">
                      <wp:simplePos x="0" y="0"/>
                      <wp:positionH relativeFrom="column">
                        <wp:posOffset>663575</wp:posOffset>
                      </wp:positionH>
                      <wp:positionV relativeFrom="paragraph">
                        <wp:posOffset>189865</wp:posOffset>
                      </wp:positionV>
                      <wp:extent cx="1876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7873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14.95pt" to="20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" strokecolor="black [3200]" strokeweight=".5pt">
                      <v:stroke joinstyle="miter"/>
                    </v:line>
                  </w:pict>
                </mc:Fallback>
              </mc:AlternateContent>
            </w:r>
            <w:r w:rsidRPr="00DC6B88">
              <w:rPr>
                <w:b/>
                <w:sz w:val="24"/>
                <w:szCs w:val="24"/>
              </w:rPr>
              <w:t>Độc lập – Tự do – Hạnh phúc</w:t>
            </w:r>
          </w:p>
        </w:tc>
      </w:tr>
      <w:tr w:rsidR="0087302F" w:rsidRPr="00DC6B88" w:rsidTr="003D3DC7">
        <w:trPr>
          <w:jc w:val="center"/>
        </w:trPr>
        <w:tc>
          <w:tcPr>
            <w:tcW w:w="4248" w:type="dxa"/>
            <w:vAlign w:val="center"/>
          </w:tcPr>
          <w:p w:rsidR="0087302F" w:rsidRPr="00DC6B88" w:rsidRDefault="0087302F" w:rsidP="003D3DC7">
            <w:pPr>
              <w:jc w:val="center"/>
              <w:rPr>
                <w:sz w:val="24"/>
                <w:szCs w:val="24"/>
              </w:rPr>
            </w:pPr>
            <w:r w:rsidRPr="00DC6B88">
              <w:rPr>
                <w:sz w:val="24"/>
                <w:szCs w:val="24"/>
              </w:rPr>
              <w:t xml:space="preserve">Số:     </w:t>
            </w:r>
            <w:r w:rsidR="008C5926">
              <w:rPr>
                <w:sz w:val="24"/>
                <w:szCs w:val="24"/>
              </w:rPr>
              <w:t>883</w:t>
            </w:r>
            <w:r w:rsidRPr="00DC6B88">
              <w:rPr>
                <w:sz w:val="24"/>
                <w:szCs w:val="24"/>
              </w:rPr>
              <w:t xml:space="preserve">       /GDĐT-THCS</w:t>
            </w:r>
          </w:p>
          <w:p w:rsidR="005E6EEE" w:rsidRDefault="0087302F" w:rsidP="00425A53">
            <w:pPr>
              <w:jc w:val="center"/>
              <w:rPr>
                <w:sz w:val="24"/>
                <w:szCs w:val="24"/>
              </w:rPr>
            </w:pPr>
            <w:r w:rsidRPr="00DC6B88">
              <w:rPr>
                <w:sz w:val="24"/>
                <w:szCs w:val="24"/>
              </w:rPr>
              <w:t>V/v</w:t>
            </w:r>
            <w:r w:rsidR="000228EA" w:rsidRPr="00DC6B88">
              <w:rPr>
                <w:sz w:val="24"/>
                <w:szCs w:val="24"/>
              </w:rPr>
              <w:t xml:space="preserve"> </w:t>
            </w:r>
            <w:r w:rsidR="005E6EEE">
              <w:rPr>
                <w:sz w:val="24"/>
                <w:szCs w:val="24"/>
              </w:rPr>
              <w:t>tham dự tập huấn thực hiện Đề án</w:t>
            </w:r>
          </w:p>
          <w:p w:rsidR="005E6EEE" w:rsidRDefault="005E6EEE" w:rsidP="00425A53">
            <w:pPr>
              <w:jc w:val="center"/>
              <w:rPr>
                <w:sz w:val="24"/>
                <w:szCs w:val="24"/>
              </w:rPr>
            </w:pPr>
            <w:r>
              <w:rPr>
                <w:sz w:val="24"/>
                <w:szCs w:val="24"/>
              </w:rPr>
              <w:t xml:space="preserve"> “Học tập và kỹ năng cho trẻ em” </w:t>
            </w:r>
          </w:p>
          <w:p w:rsidR="00425A53" w:rsidRPr="00DC6B88" w:rsidRDefault="005E6EEE" w:rsidP="00425A53">
            <w:pPr>
              <w:jc w:val="center"/>
              <w:rPr>
                <w:sz w:val="24"/>
                <w:szCs w:val="24"/>
              </w:rPr>
            </w:pPr>
            <w:r>
              <w:rPr>
                <w:sz w:val="24"/>
                <w:szCs w:val="24"/>
              </w:rPr>
              <w:t>quý 2, 3 năm 2023</w:t>
            </w:r>
          </w:p>
        </w:tc>
        <w:tc>
          <w:tcPr>
            <w:tcW w:w="5245" w:type="dxa"/>
          </w:tcPr>
          <w:p w:rsidR="0087302F" w:rsidRPr="00DC6B88" w:rsidRDefault="0087302F" w:rsidP="00567922">
            <w:pPr>
              <w:jc w:val="center"/>
              <w:rPr>
                <w:i/>
                <w:sz w:val="24"/>
                <w:szCs w:val="24"/>
              </w:rPr>
            </w:pPr>
            <w:r w:rsidRPr="00DC6B88">
              <w:rPr>
                <w:i/>
                <w:sz w:val="24"/>
                <w:szCs w:val="24"/>
              </w:rPr>
              <w:t xml:space="preserve">Quận 7, ngày   </w:t>
            </w:r>
            <w:r w:rsidR="008C5926">
              <w:rPr>
                <w:i/>
                <w:sz w:val="24"/>
                <w:szCs w:val="24"/>
              </w:rPr>
              <w:t>23</w:t>
            </w:r>
            <w:r w:rsidRPr="00DC6B88">
              <w:rPr>
                <w:i/>
                <w:sz w:val="24"/>
                <w:szCs w:val="24"/>
              </w:rPr>
              <w:t xml:space="preserve">      tháng    </w:t>
            </w:r>
            <w:r w:rsidR="008C5926">
              <w:rPr>
                <w:i/>
                <w:sz w:val="24"/>
                <w:szCs w:val="24"/>
              </w:rPr>
              <w:t>6</w:t>
            </w:r>
            <w:bookmarkStart w:id="0" w:name="_GoBack"/>
            <w:bookmarkEnd w:id="0"/>
            <w:r w:rsidRPr="00DC6B88">
              <w:rPr>
                <w:i/>
                <w:sz w:val="24"/>
                <w:szCs w:val="24"/>
              </w:rPr>
              <w:t xml:space="preserve">    năm 202</w:t>
            </w:r>
            <w:r w:rsidR="00567922">
              <w:rPr>
                <w:i/>
                <w:sz w:val="24"/>
                <w:szCs w:val="24"/>
              </w:rPr>
              <w:t>3</w:t>
            </w:r>
            <w:r w:rsidRPr="00DC6B88">
              <w:rPr>
                <w:i/>
                <w:sz w:val="24"/>
                <w:szCs w:val="24"/>
              </w:rPr>
              <w:t xml:space="preserve"> </w:t>
            </w:r>
          </w:p>
        </w:tc>
      </w:tr>
    </w:tbl>
    <w:p w:rsidR="00425A53" w:rsidRDefault="0087302F" w:rsidP="0087302F">
      <w:pPr>
        <w:rPr>
          <w:sz w:val="26"/>
          <w:szCs w:val="26"/>
        </w:rPr>
      </w:pPr>
      <w:r w:rsidRPr="00DC6B88">
        <w:rPr>
          <w:sz w:val="26"/>
          <w:szCs w:val="26"/>
        </w:rPr>
        <w:tab/>
      </w:r>
      <w:r w:rsidRPr="00DC6B88">
        <w:rPr>
          <w:sz w:val="26"/>
          <w:szCs w:val="26"/>
        </w:rPr>
        <w:tab/>
      </w:r>
      <w:r w:rsidRPr="00DC6B88">
        <w:rPr>
          <w:sz w:val="26"/>
          <w:szCs w:val="26"/>
        </w:rPr>
        <w:tab/>
      </w:r>
    </w:p>
    <w:p w:rsidR="0087302F" w:rsidRPr="007938F8" w:rsidRDefault="0087302F" w:rsidP="00425A53">
      <w:pPr>
        <w:jc w:val="center"/>
      </w:pPr>
      <w:r w:rsidRPr="007938F8">
        <w:t xml:space="preserve">Kính gửi: </w:t>
      </w:r>
      <w:r w:rsidR="00425A53">
        <w:t>Hiệu trưởng trường THCS (</w:t>
      </w:r>
      <w:r w:rsidR="00DE204E">
        <w:t>công lập</w:t>
      </w:r>
      <w:r w:rsidR="00425A53">
        <w:t>)</w:t>
      </w:r>
      <w:r w:rsidR="000228EA" w:rsidRPr="007938F8">
        <w:t>.</w:t>
      </w:r>
    </w:p>
    <w:p w:rsidR="0087302F" w:rsidRPr="007938F8" w:rsidRDefault="0087302F" w:rsidP="0087302F">
      <w:pPr>
        <w:jc w:val="both"/>
      </w:pPr>
    </w:p>
    <w:p w:rsidR="0087302F" w:rsidRPr="00460F0C" w:rsidRDefault="0087302F" w:rsidP="0087302F">
      <w:pPr>
        <w:spacing w:line="288" w:lineRule="auto"/>
        <w:jc w:val="both"/>
        <w:rPr>
          <w:i/>
          <w:lang w:eastAsia="vi-VN" w:bidi="vi-VN"/>
        </w:rPr>
      </w:pPr>
      <w:r w:rsidRPr="007938F8">
        <w:rPr>
          <w:i/>
        </w:rPr>
        <w:tab/>
      </w:r>
      <w:r w:rsidRPr="007938F8">
        <w:rPr>
          <w:i/>
          <w:lang w:val="vi-VN" w:eastAsia="vi-VN" w:bidi="vi-VN"/>
        </w:rPr>
        <w:t xml:space="preserve">Căn cứ </w:t>
      </w:r>
      <w:r w:rsidR="00425A53">
        <w:rPr>
          <w:i/>
          <w:lang w:eastAsia="vi-VN" w:bidi="vi-VN"/>
        </w:rPr>
        <w:t>Công văn số</w:t>
      </w:r>
      <w:r w:rsidR="00460F0C">
        <w:rPr>
          <w:i/>
          <w:lang w:eastAsia="vi-VN" w:bidi="vi-VN"/>
        </w:rPr>
        <w:t xml:space="preserve"> 3143</w:t>
      </w:r>
      <w:r w:rsidR="00425A53">
        <w:rPr>
          <w:i/>
          <w:lang w:eastAsia="vi-VN" w:bidi="vi-VN"/>
        </w:rPr>
        <w:t>/SGDĐT-TrH</w:t>
      </w:r>
      <w:r w:rsidRPr="007938F8">
        <w:rPr>
          <w:i/>
          <w:lang w:val="vi-VN" w:eastAsia="vi-VN" w:bidi="vi-VN"/>
        </w:rPr>
        <w:t xml:space="preserve"> ngày </w:t>
      </w:r>
      <w:r w:rsidR="00460F0C">
        <w:rPr>
          <w:i/>
          <w:lang w:eastAsia="vi-VN" w:bidi="vi-VN"/>
        </w:rPr>
        <w:t xml:space="preserve">19 </w:t>
      </w:r>
      <w:r w:rsidRPr="007938F8">
        <w:rPr>
          <w:i/>
          <w:lang w:val="vi-VN" w:eastAsia="vi-VN" w:bidi="vi-VN"/>
        </w:rPr>
        <w:t xml:space="preserve">tháng </w:t>
      </w:r>
      <w:r w:rsidR="00460F0C">
        <w:rPr>
          <w:i/>
          <w:lang w:eastAsia="vi-VN" w:bidi="vi-VN"/>
        </w:rPr>
        <w:t xml:space="preserve">6 </w:t>
      </w:r>
      <w:r w:rsidRPr="007938F8">
        <w:rPr>
          <w:i/>
          <w:lang w:val="vi-VN" w:eastAsia="vi-VN" w:bidi="vi-VN"/>
        </w:rPr>
        <w:t>năm 202</w:t>
      </w:r>
      <w:r w:rsidR="008B1844">
        <w:rPr>
          <w:i/>
          <w:lang w:eastAsia="vi-VN" w:bidi="vi-VN"/>
        </w:rPr>
        <w:t>3</w:t>
      </w:r>
      <w:r w:rsidRPr="007938F8">
        <w:rPr>
          <w:i/>
          <w:lang w:val="vi-VN" w:eastAsia="vi-VN" w:bidi="vi-VN"/>
        </w:rPr>
        <w:t xml:space="preserve"> của Sở</w:t>
      </w:r>
      <w:r w:rsidRPr="007938F8">
        <w:rPr>
          <w:i/>
          <w:lang w:eastAsia="vi-VN" w:bidi="vi-VN"/>
        </w:rPr>
        <w:t xml:space="preserve"> </w:t>
      </w:r>
      <w:r w:rsidRPr="007938F8">
        <w:rPr>
          <w:i/>
          <w:lang w:val="vi-VN" w:eastAsia="vi-VN" w:bidi="vi-VN"/>
        </w:rPr>
        <w:t xml:space="preserve">Giáo dục và Đào tạo </w:t>
      </w:r>
      <w:r w:rsidR="00425A53">
        <w:rPr>
          <w:i/>
          <w:lang w:eastAsia="vi-VN" w:bidi="vi-VN"/>
        </w:rPr>
        <w:t>về</w:t>
      </w:r>
      <w:r w:rsidR="000228EA" w:rsidRPr="007938F8">
        <w:rPr>
          <w:i/>
          <w:lang w:val="vi-VN" w:eastAsia="vi-VN" w:bidi="vi-VN"/>
        </w:rPr>
        <w:t xml:space="preserve"> </w:t>
      </w:r>
      <w:r w:rsidR="00460F0C">
        <w:rPr>
          <w:i/>
          <w:lang w:eastAsia="vi-VN" w:bidi="vi-VN"/>
        </w:rPr>
        <w:t>thực hiện Dự án “Học tập và kỹ năng cho trẻ em” quý 2, 3 năm 2023 nguồn kinh phí Unicef.</w:t>
      </w:r>
    </w:p>
    <w:p w:rsidR="0087302F" w:rsidRDefault="0087302F" w:rsidP="0087302F">
      <w:pPr>
        <w:spacing w:line="288" w:lineRule="auto"/>
        <w:jc w:val="both"/>
        <w:rPr>
          <w:color w:val="000000"/>
          <w:shd w:val="clear" w:color="auto" w:fill="FFFFFF"/>
        </w:rPr>
      </w:pPr>
      <w:r w:rsidRPr="007938F8">
        <w:rPr>
          <w:i/>
        </w:rPr>
        <w:tab/>
      </w:r>
      <w:r w:rsidRPr="007938F8">
        <w:rPr>
          <w:color w:val="000000"/>
          <w:shd w:val="clear" w:color="auto" w:fill="FFFFFF"/>
        </w:rPr>
        <w:t xml:space="preserve">Phòng Giáo dục và Đào tạo (GDĐT) </w:t>
      </w:r>
      <w:r w:rsidR="00460F0C">
        <w:rPr>
          <w:lang w:eastAsia="vi-VN" w:bidi="vi-VN"/>
        </w:rPr>
        <w:t>triển khai</w:t>
      </w:r>
      <w:r w:rsidR="00425A53">
        <w:rPr>
          <w:lang w:eastAsia="vi-VN" w:bidi="vi-VN"/>
        </w:rPr>
        <w:t xml:space="preserve"> đến hiệu trưởng</w:t>
      </w:r>
      <w:r w:rsidR="0087375B" w:rsidRPr="007938F8">
        <w:rPr>
          <w:lang w:eastAsia="vi-VN" w:bidi="vi-VN"/>
        </w:rPr>
        <w:t xml:space="preserve"> các nội dung </w:t>
      </w:r>
      <w:r w:rsidRPr="007938F8">
        <w:rPr>
          <w:color w:val="000000"/>
          <w:shd w:val="clear" w:color="auto" w:fill="FFFFFF"/>
        </w:rPr>
        <w:t>như sau:</w:t>
      </w:r>
    </w:p>
    <w:p w:rsidR="00460F0C" w:rsidRPr="007A1191" w:rsidRDefault="00460F0C" w:rsidP="0087302F">
      <w:pPr>
        <w:spacing w:line="288" w:lineRule="auto"/>
        <w:jc w:val="both"/>
        <w:rPr>
          <w:b/>
          <w:color w:val="000000"/>
          <w:shd w:val="clear" w:color="auto" w:fill="FFFFFF"/>
        </w:rPr>
      </w:pPr>
      <w:r>
        <w:rPr>
          <w:color w:val="000000"/>
          <w:shd w:val="clear" w:color="auto" w:fill="FFFFFF"/>
        </w:rPr>
        <w:tab/>
      </w:r>
      <w:r w:rsidR="00E265B4" w:rsidRPr="007A1191">
        <w:rPr>
          <w:b/>
          <w:color w:val="000000"/>
          <w:shd w:val="clear" w:color="auto" w:fill="FFFFFF"/>
        </w:rPr>
        <w:t>1. Tập huấn giáo viên xây dựng kế hoạch bài dạy STEM theo chương trình GDPT 2018 và các trường mô hình tiên tiến thực hiện thí điểm</w:t>
      </w:r>
    </w:p>
    <w:p w:rsidR="00E265B4" w:rsidRDefault="00E265B4" w:rsidP="0087302F">
      <w:pPr>
        <w:spacing w:line="288" w:lineRule="auto"/>
        <w:jc w:val="both"/>
        <w:rPr>
          <w:color w:val="000000"/>
          <w:shd w:val="clear" w:color="auto" w:fill="FFFFFF"/>
        </w:rPr>
      </w:pPr>
      <w:r>
        <w:rPr>
          <w:color w:val="000000"/>
          <w:shd w:val="clear" w:color="auto" w:fill="FFFFFF"/>
        </w:rPr>
        <w:tab/>
        <w:t>1.1. Thành phần: Giáo viên các môn Toán, Lý, Hóa, Sinh, Tin học, Công nghệ với số lượng phân bổ cụ thể:</w:t>
      </w:r>
    </w:p>
    <w:p w:rsidR="00741A0D" w:rsidRPr="00741A0D" w:rsidRDefault="00741A0D" w:rsidP="0087302F">
      <w:pPr>
        <w:spacing w:line="288" w:lineRule="auto"/>
        <w:jc w:val="both"/>
        <w:rPr>
          <w:color w:val="000000"/>
          <w:sz w:val="20"/>
          <w:shd w:val="clear" w:color="auto" w:fill="FFFFFF"/>
        </w:rPr>
      </w:pPr>
    </w:p>
    <w:tbl>
      <w:tblPr>
        <w:tblStyle w:val="TableGrid"/>
        <w:tblW w:w="0" w:type="auto"/>
        <w:tblLook w:val="04A0" w:firstRow="1" w:lastRow="0" w:firstColumn="1" w:lastColumn="0" w:noHBand="0" w:noVBand="1"/>
      </w:tblPr>
      <w:tblGrid>
        <w:gridCol w:w="746"/>
        <w:gridCol w:w="2196"/>
        <w:gridCol w:w="1013"/>
        <w:gridCol w:w="955"/>
        <w:gridCol w:w="1034"/>
        <w:gridCol w:w="1040"/>
        <w:gridCol w:w="1027"/>
        <w:gridCol w:w="1051"/>
      </w:tblGrid>
      <w:tr w:rsidR="00E265B4" w:rsidTr="00E265B4">
        <w:tc>
          <w:tcPr>
            <w:tcW w:w="746" w:type="dxa"/>
            <w:vAlign w:val="center"/>
          </w:tcPr>
          <w:p w:rsidR="00E265B4" w:rsidRPr="00E265B4" w:rsidRDefault="00E265B4" w:rsidP="00E265B4">
            <w:pPr>
              <w:spacing w:line="288" w:lineRule="auto"/>
              <w:jc w:val="center"/>
              <w:rPr>
                <w:b/>
                <w:color w:val="000000"/>
                <w:shd w:val="clear" w:color="auto" w:fill="FFFFFF"/>
              </w:rPr>
            </w:pPr>
            <w:r w:rsidRPr="00E265B4">
              <w:rPr>
                <w:b/>
                <w:color w:val="000000"/>
                <w:shd w:val="clear" w:color="auto" w:fill="FFFFFF"/>
              </w:rPr>
              <w:t>STT</w:t>
            </w:r>
          </w:p>
        </w:tc>
        <w:tc>
          <w:tcPr>
            <w:tcW w:w="2196" w:type="dxa"/>
            <w:vAlign w:val="center"/>
          </w:tcPr>
          <w:p w:rsidR="00E265B4" w:rsidRPr="00E265B4" w:rsidRDefault="00E265B4" w:rsidP="00E265B4">
            <w:pPr>
              <w:spacing w:line="288" w:lineRule="auto"/>
              <w:jc w:val="center"/>
              <w:rPr>
                <w:b/>
                <w:color w:val="000000"/>
                <w:shd w:val="clear" w:color="auto" w:fill="FFFFFF"/>
              </w:rPr>
            </w:pPr>
            <w:r w:rsidRPr="00E265B4">
              <w:rPr>
                <w:b/>
                <w:color w:val="000000"/>
                <w:shd w:val="clear" w:color="auto" w:fill="FFFFFF"/>
              </w:rPr>
              <w:t>Trường</w:t>
            </w:r>
          </w:p>
        </w:tc>
        <w:tc>
          <w:tcPr>
            <w:tcW w:w="1013" w:type="dxa"/>
            <w:vAlign w:val="center"/>
          </w:tcPr>
          <w:p w:rsidR="00E265B4" w:rsidRPr="00E265B4" w:rsidRDefault="00E265B4" w:rsidP="00E265B4">
            <w:pPr>
              <w:spacing w:line="288" w:lineRule="auto"/>
              <w:jc w:val="center"/>
              <w:rPr>
                <w:b/>
                <w:color w:val="000000"/>
                <w:shd w:val="clear" w:color="auto" w:fill="FFFFFF"/>
              </w:rPr>
            </w:pPr>
            <w:r w:rsidRPr="00E265B4">
              <w:rPr>
                <w:b/>
                <w:color w:val="000000"/>
                <w:shd w:val="clear" w:color="auto" w:fill="FFFFFF"/>
              </w:rPr>
              <w:t>Toán</w:t>
            </w:r>
          </w:p>
        </w:tc>
        <w:tc>
          <w:tcPr>
            <w:tcW w:w="955" w:type="dxa"/>
            <w:vAlign w:val="center"/>
          </w:tcPr>
          <w:p w:rsidR="00E265B4" w:rsidRPr="00E265B4" w:rsidRDefault="00E265B4" w:rsidP="00E265B4">
            <w:pPr>
              <w:spacing w:line="288" w:lineRule="auto"/>
              <w:jc w:val="center"/>
              <w:rPr>
                <w:b/>
                <w:color w:val="000000"/>
                <w:shd w:val="clear" w:color="auto" w:fill="FFFFFF"/>
              </w:rPr>
            </w:pPr>
            <w:r w:rsidRPr="00E265B4">
              <w:rPr>
                <w:b/>
                <w:color w:val="000000"/>
                <w:shd w:val="clear" w:color="auto" w:fill="FFFFFF"/>
              </w:rPr>
              <w:t>Lý</w:t>
            </w:r>
          </w:p>
        </w:tc>
        <w:tc>
          <w:tcPr>
            <w:tcW w:w="1034" w:type="dxa"/>
            <w:vAlign w:val="center"/>
          </w:tcPr>
          <w:p w:rsidR="00E265B4" w:rsidRPr="00E265B4" w:rsidRDefault="00E265B4" w:rsidP="00E265B4">
            <w:pPr>
              <w:spacing w:line="288" w:lineRule="auto"/>
              <w:jc w:val="center"/>
              <w:rPr>
                <w:b/>
                <w:color w:val="000000"/>
                <w:shd w:val="clear" w:color="auto" w:fill="FFFFFF"/>
              </w:rPr>
            </w:pPr>
            <w:r w:rsidRPr="00E265B4">
              <w:rPr>
                <w:b/>
                <w:color w:val="000000"/>
                <w:shd w:val="clear" w:color="auto" w:fill="FFFFFF"/>
              </w:rPr>
              <w:t>Hóa</w:t>
            </w:r>
          </w:p>
        </w:tc>
        <w:tc>
          <w:tcPr>
            <w:tcW w:w="1040" w:type="dxa"/>
            <w:vAlign w:val="center"/>
          </w:tcPr>
          <w:p w:rsidR="00E265B4" w:rsidRPr="00E265B4" w:rsidRDefault="00E265B4" w:rsidP="00E265B4">
            <w:pPr>
              <w:spacing w:line="288" w:lineRule="auto"/>
              <w:jc w:val="center"/>
              <w:rPr>
                <w:b/>
                <w:color w:val="000000"/>
                <w:shd w:val="clear" w:color="auto" w:fill="FFFFFF"/>
              </w:rPr>
            </w:pPr>
            <w:r w:rsidRPr="00E265B4">
              <w:rPr>
                <w:b/>
                <w:color w:val="000000"/>
                <w:shd w:val="clear" w:color="auto" w:fill="FFFFFF"/>
              </w:rPr>
              <w:t>Sinh</w:t>
            </w:r>
          </w:p>
        </w:tc>
        <w:tc>
          <w:tcPr>
            <w:tcW w:w="1027" w:type="dxa"/>
            <w:vAlign w:val="center"/>
          </w:tcPr>
          <w:p w:rsidR="00E265B4" w:rsidRPr="00E265B4" w:rsidRDefault="00E265B4" w:rsidP="00E265B4">
            <w:pPr>
              <w:spacing w:line="288" w:lineRule="auto"/>
              <w:jc w:val="center"/>
              <w:rPr>
                <w:b/>
                <w:color w:val="000000"/>
                <w:shd w:val="clear" w:color="auto" w:fill="FFFFFF"/>
              </w:rPr>
            </w:pPr>
            <w:r w:rsidRPr="00E265B4">
              <w:rPr>
                <w:b/>
                <w:color w:val="000000"/>
                <w:shd w:val="clear" w:color="auto" w:fill="FFFFFF"/>
              </w:rPr>
              <w:t>Tin học</w:t>
            </w:r>
          </w:p>
        </w:tc>
        <w:tc>
          <w:tcPr>
            <w:tcW w:w="1051" w:type="dxa"/>
            <w:vAlign w:val="center"/>
          </w:tcPr>
          <w:p w:rsidR="00E265B4" w:rsidRPr="00E265B4" w:rsidRDefault="00E265B4" w:rsidP="00E265B4">
            <w:pPr>
              <w:spacing w:line="288" w:lineRule="auto"/>
              <w:jc w:val="center"/>
              <w:rPr>
                <w:b/>
                <w:color w:val="000000"/>
                <w:shd w:val="clear" w:color="auto" w:fill="FFFFFF"/>
              </w:rPr>
            </w:pPr>
            <w:r w:rsidRPr="00E265B4">
              <w:rPr>
                <w:b/>
                <w:color w:val="000000"/>
                <w:shd w:val="clear" w:color="auto" w:fill="FFFFFF"/>
              </w:rPr>
              <w:t>Công nghệ</w:t>
            </w:r>
          </w:p>
        </w:tc>
      </w:tr>
      <w:tr w:rsidR="00741A0D" w:rsidTr="00E265B4">
        <w:tc>
          <w:tcPr>
            <w:tcW w:w="746" w:type="dxa"/>
          </w:tcPr>
          <w:p w:rsidR="00741A0D" w:rsidRDefault="00741A0D" w:rsidP="00741A0D">
            <w:pPr>
              <w:spacing w:line="288" w:lineRule="auto"/>
              <w:jc w:val="center"/>
              <w:rPr>
                <w:color w:val="000000"/>
                <w:shd w:val="clear" w:color="auto" w:fill="FFFFFF"/>
              </w:rPr>
            </w:pPr>
            <w:r>
              <w:rPr>
                <w:color w:val="000000"/>
                <w:shd w:val="clear" w:color="auto" w:fill="FFFFFF"/>
              </w:rPr>
              <w:t>1</w:t>
            </w:r>
          </w:p>
        </w:tc>
        <w:tc>
          <w:tcPr>
            <w:tcW w:w="2196" w:type="dxa"/>
          </w:tcPr>
          <w:p w:rsidR="00741A0D" w:rsidRDefault="00741A0D" w:rsidP="00741A0D">
            <w:pPr>
              <w:spacing w:line="288" w:lineRule="auto"/>
              <w:jc w:val="both"/>
              <w:rPr>
                <w:color w:val="000000"/>
                <w:shd w:val="clear" w:color="auto" w:fill="FFFFFF"/>
              </w:rPr>
            </w:pPr>
            <w:r>
              <w:rPr>
                <w:color w:val="000000"/>
                <w:shd w:val="clear" w:color="auto" w:fill="FFFFFF"/>
              </w:rPr>
              <w:t>Nguyễn Hiền</w:t>
            </w:r>
          </w:p>
        </w:tc>
        <w:tc>
          <w:tcPr>
            <w:tcW w:w="1013"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955"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34"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1040"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27"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1051"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r>
      <w:tr w:rsidR="00741A0D" w:rsidTr="00E265B4">
        <w:tc>
          <w:tcPr>
            <w:tcW w:w="746" w:type="dxa"/>
          </w:tcPr>
          <w:p w:rsidR="00741A0D" w:rsidRDefault="00741A0D" w:rsidP="00741A0D">
            <w:pPr>
              <w:spacing w:line="288" w:lineRule="auto"/>
              <w:jc w:val="center"/>
              <w:rPr>
                <w:color w:val="000000"/>
                <w:shd w:val="clear" w:color="auto" w:fill="FFFFFF"/>
              </w:rPr>
            </w:pPr>
            <w:r>
              <w:rPr>
                <w:color w:val="000000"/>
                <w:shd w:val="clear" w:color="auto" w:fill="FFFFFF"/>
              </w:rPr>
              <w:t>2</w:t>
            </w:r>
          </w:p>
        </w:tc>
        <w:tc>
          <w:tcPr>
            <w:tcW w:w="2196" w:type="dxa"/>
          </w:tcPr>
          <w:p w:rsidR="00741A0D" w:rsidRDefault="00741A0D" w:rsidP="00741A0D">
            <w:pPr>
              <w:spacing w:line="288" w:lineRule="auto"/>
              <w:jc w:val="both"/>
              <w:rPr>
                <w:color w:val="000000"/>
                <w:shd w:val="clear" w:color="auto" w:fill="FFFFFF"/>
              </w:rPr>
            </w:pPr>
            <w:r>
              <w:rPr>
                <w:color w:val="000000"/>
                <w:shd w:val="clear" w:color="auto" w:fill="FFFFFF"/>
              </w:rPr>
              <w:t>Huỳnh Tấn Phát</w:t>
            </w:r>
          </w:p>
        </w:tc>
        <w:tc>
          <w:tcPr>
            <w:tcW w:w="1013"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955"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34"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40"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1027"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51"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r>
      <w:tr w:rsidR="00741A0D" w:rsidTr="00E265B4">
        <w:tc>
          <w:tcPr>
            <w:tcW w:w="746" w:type="dxa"/>
          </w:tcPr>
          <w:p w:rsidR="00741A0D" w:rsidRDefault="00741A0D" w:rsidP="00741A0D">
            <w:pPr>
              <w:spacing w:line="288" w:lineRule="auto"/>
              <w:jc w:val="center"/>
              <w:rPr>
                <w:color w:val="000000"/>
                <w:shd w:val="clear" w:color="auto" w:fill="FFFFFF"/>
              </w:rPr>
            </w:pPr>
            <w:r>
              <w:rPr>
                <w:color w:val="000000"/>
                <w:shd w:val="clear" w:color="auto" w:fill="FFFFFF"/>
              </w:rPr>
              <w:t>3</w:t>
            </w:r>
          </w:p>
        </w:tc>
        <w:tc>
          <w:tcPr>
            <w:tcW w:w="2196" w:type="dxa"/>
          </w:tcPr>
          <w:p w:rsidR="00741A0D" w:rsidRDefault="00741A0D" w:rsidP="00741A0D">
            <w:pPr>
              <w:spacing w:line="288" w:lineRule="auto"/>
              <w:jc w:val="both"/>
              <w:rPr>
                <w:color w:val="000000"/>
                <w:shd w:val="clear" w:color="auto" w:fill="FFFFFF"/>
              </w:rPr>
            </w:pPr>
            <w:r>
              <w:rPr>
                <w:color w:val="000000"/>
                <w:shd w:val="clear" w:color="auto" w:fill="FFFFFF"/>
              </w:rPr>
              <w:t>Nguyễn Hữu Thọ</w:t>
            </w:r>
          </w:p>
        </w:tc>
        <w:tc>
          <w:tcPr>
            <w:tcW w:w="1013"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955"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1034"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1040"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27"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1051"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r>
      <w:tr w:rsidR="00741A0D" w:rsidTr="00E265B4">
        <w:tc>
          <w:tcPr>
            <w:tcW w:w="746" w:type="dxa"/>
          </w:tcPr>
          <w:p w:rsidR="00741A0D" w:rsidRDefault="00741A0D" w:rsidP="00741A0D">
            <w:pPr>
              <w:spacing w:line="288" w:lineRule="auto"/>
              <w:jc w:val="center"/>
              <w:rPr>
                <w:color w:val="000000"/>
                <w:shd w:val="clear" w:color="auto" w:fill="FFFFFF"/>
              </w:rPr>
            </w:pPr>
            <w:r>
              <w:rPr>
                <w:color w:val="000000"/>
                <w:shd w:val="clear" w:color="auto" w:fill="FFFFFF"/>
              </w:rPr>
              <w:t>4</w:t>
            </w:r>
          </w:p>
        </w:tc>
        <w:tc>
          <w:tcPr>
            <w:tcW w:w="2196" w:type="dxa"/>
          </w:tcPr>
          <w:p w:rsidR="00741A0D" w:rsidRDefault="00741A0D" w:rsidP="00741A0D">
            <w:pPr>
              <w:spacing w:line="288" w:lineRule="auto"/>
              <w:jc w:val="both"/>
              <w:rPr>
                <w:color w:val="000000"/>
                <w:shd w:val="clear" w:color="auto" w:fill="FFFFFF"/>
              </w:rPr>
            </w:pPr>
            <w:r>
              <w:rPr>
                <w:color w:val="000000"/>
                <w:shd w:val="clear" w:color="auto" w:fill="FFFFFF"/>
              </w:rPr>
              <w:t>Trần Quốc Tuấn</w:t>
            </w:r>
          </w:p>
        </w:tc>
        <w:tc>
          <w:tcPr>
            <w:tcW w:w="1013"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955"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34"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40"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1027"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1051"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r>
      <w:tr w:rsidR="00741A0D" w:rsidTr="00E265B4">
        <w:tc>
          <w:tcPr>
            <w:tcW w:w="746" w:type="dxa"/>
          </w:tcPr>
          <w:p w:rsidR="00741A0D" w:rsidRDefault="00741A0D" w:rsidP="00741A0D">
            <w:pPr>
              <w:spacing w:line="288" w:lineRule="auto"/>
              <w:jc w:val="center"/>
              <w:rPr>
                <w:color w:val="000000"/>
                <w:shd w:val="clear" w:color="auto" w:fill="FFFFFF"/>
              </w:rPr>
            </w:pPr>
            <w:r>
              <w:rPr>
                <w:color w:val="000000"/>
                <w:shd w:val="clear" w:color="auto" w:fill="FFFFFF"/>
              </w:rPr>
              <w:t>5</w:t>
            </w:r>
          </w:p>
        </w:tc>
        <w:tc>
          <w:tcPr>
            <w:tcW w:w="2196" w:type="dxa"/>
          </w:tcPr>
          <w:p w:rsidR="00741A0D" w:rsidRDefault="00741A0D" w:rsidP="00741A0D">
            <w:pPr>
              <w:spacing w:line="288" w:lineRule="auto"/>
              <w:jc w:val="both"/>
              <w:rPr>
                <w:color w:val="000000"/>
                <w:shd w:val="clear" w:color="auto" w:fill="FFFFFF"/>
              </w:rPr>
            </w:pPr>
            <w:r>
              <w:rPr>
                <w:color w:val="000000"/>
                <w:shd w:val="clear" w:color="auto" w:fill="FFFFFF"/>
              </w:rPr>
              <w:t>Nguyễn Thị Thập</w:t>
            </w:r>
          </w:p>
        </w:tc>
        <w:tc>
          <w:tcPr>
            <w:tcW w:w="1013"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955"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1034"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40"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1027"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51"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r>
      <w:tr w:rsidR="00741A0D" w:rsidTr="00E265B4">
        <w:tc>
          <w:tcPr>
            <w:tcW w:w="746" w:type="dxa"/>
          </w:tcPr>
          <w:p w:rsidR="00741A0D" w:rsidRDefault="00741A0D" w:rsidP="00741A0D">
            <w:pPr>
              <w:spacing w:line="288" w:lineRule="auto"/>
              <w:jc w:val="center"/>
              <w:rPr>
                <w:color w:val="000000"/>
                <w:shd w:val="clear" w:color="auto" w:fill="FFFFFF"/>
              </w:rPr>
            </w:pPr>
            <w:r>
              <w:rPr>
                <w:color w:val="000000"/>
                <w:shd w:val="clear" w:color="auto" w:fill="FFFFFF"/>
              </w:rPr>
              <w:t>6</w:t>
            </w:r>
          </w:p>
        </w:tc>
        <w:tc>
          <w:tcPr>
            <w:tcW w:w="2196" w:type="dxa"/>
          </w:tcPr>
          <w:p w:rsidR="00741A0D" w:rsidRDefault="00741A0D" w:rsidP="00741A0D">
            <w:pPr>
              <w:spacing w:line="288" w:lineRule="auto"/>
              <w:jc w:val="both"/>
              <w:rPr>
                <w:color w:val="000000"/>
                <w:shd w:val="clear" w:color="auto" w:fill="FFFFFF"/>
              </w:rPr>
            </w:pPr>
            <w:r>
              <w:rPr>
                <w:color w:val="000000"/>
                <w:shd w:val="clear" w:color="auto" w:fill="FFFFFF"/>
              </w:rPr>
              <w:t>Hoàng Quốc Việt</w:t>
            </w:r>
          </w:p>
        </w:tc>
        <w:tc>
          <w:tcPr>
            <w:tcW w:w="1013"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955"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34"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40"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27"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51"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r>
      <w:tr w:rsidR="00741A0D" w:rsidTr="00E265B4">
        <w:tc>
          <w:tcPr>
            <w:tcW w:w="746" w:type="dxa"/>
          </w:tcPr>
          <w:p w:rsidR="00741A0D" w:rsidRDefault="00741A0D" w:rsidP="00741A0D">
            <w:pPr>
              <w:spacing w:line="288" w:lineRule="auto"/>
              <w:jc w:val="center"/>
              <w:rPr>
                <w:color w:val="000000"/>
                <w:shd w:val="clear" w:color="auto" w:fill="FFFFFF"/>
              </w:rPr>
            </w:pPr>
            <w:r>
              <w:rPr>
                <w:color w:val="000000"/>
                <w:shd w:val="clear" w:color="auto" w:fill="FFFFFF"/>
              </w:rPr>
              <w:t>7</w:t>
            </w:r>
          </w:p>
        </w:tc>
        <w:tc>
          <w:tcPr>
            <w:tcW w:w="2196" w:type="dxa"/>
          </w:tcPr>
          <w:p w:rsidR="00741A0D" w:rsidRDefault="00741A0D" w:rsidP="00741A0D">
            <w:pPr>
              <w:spacing w:line="288" w:lineRule="auto"/>
              <w:jc w:val="both"/>
              <w:rPr>
                <w:color w:val="000000"/>
                <w:shd w:val="clear" w:color="auto" w:fill="FFFFFF"/>
              </w:rPr>
            </w:pPr>
            <w:r>
              <w:rPr>
                <w:color w:val="000000"/>
                <w:shd w:val="clear" w:color="auto" w:fill="FFFFFF"/>
              </w:rPr>
              <w:t>Phạm Hữu Lầu</w:t>
            </w:r>
          </w:p>
        </w:tc>
        <w:tc>
          <w:tcPr>
            <w:tcW w:w="1013"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955"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1034" w:type="dxa"/>
          </w:tcPr>
          <w:p w:rsidR="00741A0D" w:rsidRDefault="00741A0D" w:rsidP="00741A0D">
            <w:pPr>
              <w:spacing w:line="288" w:lineRule="auto"/>
              <w:jc w:val="center"/>
              <w:rPr>
                <w:color w:val="000000"/>
                <w:shd w:val="clear" w:color="auto" w:fill="FFFFFF"/>
              </w:rPr>
            </w:pPr>
            <w:r>
              <w:rPr>
                <w:color w:val="000000"/>
                <w:shd w:val="clear" w:color="auto" w:fill="FFFFFF"/>
              </w:rPr>
              <w:t>02</w:t>
            </w:r>
          </w:p>
        </w:tc>
        <w:tc>
          <w:tcPr>
            <w:tcW w:w="1040"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27"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c>
          <w:tcPr>
            <w:tcW w:w="1051" w:type="dxa"/>
          </w:tcPr>
          <w:p w:rsidR="00741A0D" w:rsidRDefault="00741A0D" w:rsidP="00741A0D">
            <w:pPr>
              <w:spacing w:line="288" w:lineRule="auto"/>
              <w:jc w:val="center"/>
              <w:rPr>
                <w:color w:val="000000"/>
                <w:shd w:val="clear" w:color="auto" w:fill="FFFFFF"/>
              </w:rPr>
            </w:pPr>
            <w:r>
              <w:rPr>
                <w:color w:val="000000"/>
                <w:shd w:val="clear" w:color="auto" w:fill="FFFFFF"/>
              </w:rPr>
              <w:t>01</w:t>
            </w:r>
          </w:p>
        </w:tc>
      </w:tr>
    </w:tbl>
    <w:p w:rsidR="00E265B4" w:rsidRPr="00DE204E" w:rsidRDefault="00E265B4" w:rsidP="0087302F">
      <w:pPr>
        <w:spacing w:line="288" w:lineRule="auto"/>
        <w:jc w:val="both"/>
        <w:rPr>
          <w:color w:val="000000"/>
          <w:sz w:val="12"/>
          <w:shd w:val="clear" w:color="auto" w:fill="FFFFFF"/>
        </w:rPr>
      </w:pPr>
    </w:p>
    <w:p w:rsidR="00741A0D" w:rsidRDefault="00741A0D" w:rsidP="0087302F">
      <w:pPr>
        <w:spacing w:line="288" w:lineRule="auto"/>
        <w:jc w:val="both"/>
        <w:rPr>
          <w:color w:val="000000"/>
          <w:shd w:val="clear" w:color="auto" w:fill="FFFFFF"/>
        </w:rPr>
      </w:pPr>
      <w:r>
        <w:rPr>
          <w:color w:val="000000"/>
          <w:shd w:val="clear" w:color="auto" w:fill="FFFFFF"/>
        </w:rPr>
        <w:tab/>
        <w:t>1.2. Thời gian dự kiến: 8 giờ 00</w:t>
      </w:r>
      <w:r w:rsidR="00876A60">
        <w:rPr>
          <w:color w:val="000000"/>
          <w:shd w:val="clear" w:color="auto" w:fill="FFFFFF"/>
        </w:rPr>
        <w:t xml:space="preserve"> – 17 giờ 00</w:t>
      </w:r>
      <w:r>
        <w:rPr>
          <w:color w:val="000000"/>
          <w:shd w:val="clear" w:color="auto" w:fill="FFFFFF"/>
        </w:rPr>
        <w:t xml:space="preserve"> ngày 12/7/2023</w:t>
      </w:r>
      <w:r w:rsidR="00876A60">
        <w:rPr>
          <w:color w:val="000000"/>
          <w:shd w:val="clear" w:color="auto" w:fill="FFFFFF"/>
        </w:rPr>
        <w:t>.</w:t>
      </w:r>
    </w:p>
    <w:p w:rsidR="00876A60" w:rsidRDefault="00876A60" w:rsidP="0087302F">
      <w:pPr>
        <w:spacing w:line="288" w:lineRule="auto"/>
        <w:jc w:val="both"/>
        <w:rPr>
          <w:color w:val="000000"/>
          <w:shd w:val="clear" w:color="auto" w:fill="FFFFFF"/>
        </w:rPr>
      </w:pPr>
      <w:r>
        <w:rPr>
          <w:color w:val="000000"/>
          <w:shd w:val="clear" w:color="auto" w:fill="FFFFFF"/>
        </w:rPr>
        <w:tab/>
        <w:t xml:space="preserve">1.3. Địa điểm: Trường THPT chuyên Trần Đại Nghĩa </w:t>
      </w:r>
      <w:r w:rsidRPr="00876A60">
        <w:rPr>
          <w:i/>
          <w:color w:val="000000"/>
          <w:shd w:val="clear" w:color="auto" w:fill="FFFFFF"/>
        </w:rPr>
        <w:t>(số 20 Lý Tự Trọng, phường Bến nghé, Quận 1)</w:t>
      </w:r>
      <w:r>
        <w:rPr>
          <w:i/>
          <w:color w:val="000000"/>
          <w:shd w:val="clear" w:color="auto" w:fill="FFFFFF"/>
        </w:rPr>
        <w:t>.</w:t>
      </w:r>
    </w:p>
    <w:p w:rsidR="00741A0D" w:rsidRPr="007A1191" w:rsidRDefault="00741A0D" w:rsidP="0087302F">
      <w:pPr>
        <w:spacing w:line="288" w:lineRule="auto"/>
        <w:jc w:val="both"/>
        <w:rPr>
          <w:b/>
          <w:color w:val="000000"/>
          <w:shd w:val="clear" w:color="auto" w:fill="FFFFFF"/>
        </w:rPr>
      </w:pPr>
      <w:r>
        <w:rPr>
          <w:color w:val="000000"/>
          <w:shd w:val="clear" w:color="auto" w:fill="FFFFFF"/>
        </w:rPr>
        <w:tab/>
      </w:r>
      <w:r w:rsidRPr="007A1191">
        <w:rPr>
          <w:b/>
          <w:color w:val="000000"/>
          <w:shd w:val="clear" w:color="auto" w:fill="FFFFFF"/>
        </w:rPr>
        <w:t>2. Triển khai thử nghiệm các sáng kiến với phương pháp tiếp cận dựa trên trường học trong quan hệ hợp tác với khối tư nhân nhằm hướng đến một hệ thống giáo dục thông minh thích ứng với biến đổi khí hậu</w:t>
      </w:r>
    </w:p>
    <w:p w:rsidR="00733E11" w:rsidRDefault="00741A0D" w:rsidP="0087302F">
      <w:pPr>
        <w:spacing w:line="288" w:lineRule="auto"/>
        <w:jc w:val="both"/>
        <w:rPr>
          <w:color w:val="000000"/>
          <w:shd w:val="clear" w:color="auto" w:fill="FFFFFF"/>
        </w:rPr>
      </w:pPr>
      <w:r>
        <w:rPr>
          <w:color w:val="000000"/>
          <w:shd w:val="clear" w:color="auto" w:fill="FFFFFF"/>
        </w:rPr>
        <w:tab/>
        <w:t>2.1. Thành phần: hiệu trưởng</w:t>
      </w:r>
      <w:r w:rsidR="00733E11">
        <w:rPr>
          <w:color w:val="000000"/>
          <w:shd w:val="clear" w:color="auto" w:fill="FFFFFF"/>
        </w:rPr>
        <w:t xml:space="preserve"> và phó hiệu trưởng các trường theo sự phân bổ cụ thể:</w:t>
      </w:r>
    </w:p>
    <w:tbl>
      <w:tblPr>
        <w:tblStyle w:val="TableGrid"/>
        <w:tblW w:w="0" w:type="auto"/>
        <w:tblLook w:val="04A0" w:firstRow="1" w:lastRow="0" w:firstColumn="1" w:lastColumn="0" w:noHBand="0" w:noVBand="1"/>
      </w:tblPr>
      <w:tblGrid>
        <w:gridCol w:w="895"/>
        <w:gridCol w:w="2430"/>
        <w:gridCol w:w="1530"/>
        <w:gridCol w:w="1710"/>
        <w:gridCol w:w="2430"/>
      </w:tblGrid>
      <w:tr w:rsidR="00733E11" w:rsidRPr="00E265B4" w:rsidTr="00876A60">
        <w:tc>
          <w:tcPr>
            <w:tcW w:w="895" w:type="dxa"/>
            <w:vAlign w:val="center"/>
          </w:tcPr>
          <w:p w:rsidR="00733E11" w:rsidRPr="00E265B4" w:rsidRDefault="00733E11" w:rsidP="00A46DC0">
            <w:pPr>
              <w:spacing w:line="288" w:lineRule="auto"/>
              <w:jc w:val="center"/>
              <w:rPr>
                <w:b/>
                <w:color w:val="000000"/>
                <w:shd w:val="clear" w:color="auto" w:fill="FFFFFF"/>
              </w:rPr>
            </w:pPr>
            <w:r w:rsidRPr="00E265B4">
              <w:rPr>
                <w:b/>
                <w:color w:val="000000"/>
                <w:shd w:val="clear" w:color="auto" w:fill="FFFFFF"/>
              </w:rPr>
              <w:t>STT</w:t>
            </w:r>
          </w:p>
        </w:tc>
        <w:tc>
          <w:tcPr>
            <w:tcW w:w="2430" w:type="dxa"/>
            <w:vAlign w:val="center"/>
          </w:tcPr>
          <w:p w:rsidR="00733E11" w:rsidRPr="00E265B4" w:rsidRDefault="00733E11" w:rsidP="00A46DC0">
            <w:pPr>
              <w:spacing w:line="288" w:lineRule="auto"/>
              <w:jc w:val="center"/>
              <w:rPr>
                <w:b/>
                <w:color w:val="000000"/>
                <w:shd w:val="clear" w:color="auto" w:fill="FFFFFF"/>
              </w:rPr>
            </w:pPr>
            <w:r w:rsidRPr="00E265B4">
              <w:rPr>
                <w:b/>
                <w:color w:val="000000"/>
                <w:shd w:val="clear" w:color="auto" w:fill="FFFFFF"/>
              </w:rPr>
              <w:t>Trường</w:t>
            </w:r>
          </w:p>
        </w:tc>
        <w:tc>
          <w:tcPr>
            <w:tcW w:w="1530" w:type="dxa"/>
            <w:vAlign w:val="center"/>
          </w:tcPr>
          <w:p w:rsidR="00733E11" w:rsidRPr="00E265B4" w:rsidRDefault="00733E11" w:rsidP="00A46DC0">
            <w:pPr>
              <w:spacing w:line="288" w:lineRule="auto"/>
              <w:jc w:val="center"/>
              <w:rPr>
                <w:b/>
                <w:color w:val="000000"/>
                <w:shd w:val="clear" w:color="auto" w:fill="FFFFFF"/>
              </w:rPr>
            </w:pPr>
            <w:r>
              <w:rPr>
                <w:b/>
                <w:color w:val="000000"/>
                <w:shd w:val="clear" w:color="auto" w:fill="FFFFFF"/>
              </w:rPr>
              <w:t>Hiệu trưởng</w:t>
            </w:r>
          </w:p>
        </w:tc>
        <w:tc>
          <w:tcPr>
            <w:tcW w:w="1710" w:type="dxa"/>
          </w:tcPr>
          <w:p w:rsidR="00733E11" w:rsidRDefault="00733E11" w:rsidP="00A46DC0">
            <w:pPr>
              <w:spacing w:line="288" w:lineRule="auto"/>
              <w:jc w:val="center"/>
              <w:rPr>
                <w:b/>
                <w:color w:val="000000"/>
                <w:shd w:val="clear" w:color="auto" w:fill="FFFFFF"/>
              </w:rPr>
            </w:pPr>
            <w:r>
              <w:rPr>
                <w:b/>
                <w:color w:val="000000"/>
                <w:shd w:val="clear" w:color="auto" w:fill="FFFFFF"/>
              </w:rPr>
              <w:t>Phó hiệu trưởng</w:t>
            </w:r>
          </w:p>
        </w:tc>
        <w:tc>
          <w:tcPr>
            <w:tcW w:w="2430" w:type="dxa"/>
            <w:vAlign w:val="center"/>
          </w:tcPr>
          <w:p w:rsidR="00733E11" w:rsidRDefault="00733E11" w:rsidP="00733E11">
            <w:pPr>
              <w:spacing w:line="288" w:lineRule="auto"/>
              <w:jc w:val="center"/>
              <w:rPr>
                <w:b/>
                <w:color w:val="000000"/>
                <w:shd w:val="clear" w:color="auto" w:fill="FFFFFF"/>
              </w:rPr>
            </w:pPr>
            <w:r>
              <w:rPr>
                <w:b/>
                <w:color w:val="000000"/>
                <w:shd w:val="clear" w:color="auto" w:fill="FFFFFF"/>
              </w:rPr>
              <w:t>Ghi chú</w:t>
            </w:r>
          </w:p>
        </w:tc>
      </w:tr>
      <w:tr w:rsidR="00733E11" w:rsidTr="00876A60">
        <w:tc>
          <w:tcPr>
            <w:tcW w:w="895" w:type="dxa"/>
          </w:tcPr>
          <w:p w:rsidR="00733E11" w:rsidRDefault="00733E11" w:rsidP="00A46DC0">
            <w:pPr>
              <w:spacing w:line="288" w:lineRule="auto"/>
              <w:jc w:val="center"/>
              <w:rPr>
                <w:color w:val="000000"/>
                <w:shd w:val="clear" w:color="auto" w:fill="FFFFFF"/>
              </w:rPr>
            </w:pPr>
            <w:r>
              <w:rPr>
                <w:color w:val="000000"/>
                <w:shd w:val="clear" w:color="auto" w:fill="FFFFFF"/>
              </w:rPr>
              <w:t>1</w:t>
            </w:r>
          </w:p>
        </w:tc>
        <w:tc>
          <w:tcPr>
            <w:tcW w:w="2430" w:type="dxa"/>
          </w:tcPr>
          <w:p w:rsidR="00733E11" w:rsidRDefault="00733E11" w:rsidP="00A46DC0">
            <w:pPr>
              <w:spacing w:line="288" w:lineRule="auto"/>
              <w:jc w:val="both"/>
              <w:rPr>
                <w:color w:val="000000"/>
                <w:shd w:val="clear" w:color="auto" w:fill="FFFFFF"/>
              </w:rPr>
            </w:pPr>
            <w:r>
              <w:rPr>
                <w:color w:val="000000"/>
                <w:shd w:val="clear" w:color="auto" w:fill="FFFFFF"/>
              </w:rPr>
              <w:t>Nguyễn Hiền</w:t>
            </w:r>
          </w:p>
        </w:tc>
        <w:tc>
          <w:tcPr>
            <w:tcW w:w="1530" w:type="dxa"/>
          </w:tcPr>
          <w:p w:rsidR="00733E11" w:rsidRDefault="00733E11" w:rsidP="00A46DC0">
            <w:pPr>
              <w:spacing w:line="288" w:lineRule="auto"/>
              <w:jc w:val="center"/>
              <w:rPr>
                <w:color w:val="000000"/>
                <w:shd w:val="clear" w:color="auto" w:fill="FFFFFF"/>
              </w:rPr>
            </w:pPr>
            <w:r>
              <w:rPr>
                <w:color w:val="000000"/>
                <w:shd w:val="clear" w:color="auto" w:fill="FFFFFF"/>
              </w:rPr>
              <w:t>x</w:t>
            </w:r>
          </w:p>
        </w:tc>
        <w:tc>
          <w:tcPr>
            <w:tcW w:w="1710" w:type="dxa"/>
          </w:tcPr>
          <w:p w:rsidR="00733E11" w:rsidRDefault="00733E11" w:rsidP="00A46DC0">
            <w:pPr>
              <w:spacing w:line="288" w:lineRule="auto"/>
              <w:jc w:val="center"/>
              <w:rPr>
                <w:color w:val="000000"/>
                <w:shd w:val="clear" w:color="auto" w:fill="FFFFFF"/>
              </w:rPr>
            </w:pPr>
            <w:r>
              <w:rPr>
                <w:color w:val="000000"/>
                <w:shd w:val="clear" w:color="auto" w:fill="FFFFFF"/>
              </w:rPr>
              <w:t>01</w:t>
            </w:r>
          </w:p>
        </w:tc>
        <w:tc>
          <w:tcPr>
            <w:tcW w:w="2430" w:type="dxa"/>
          </w:tcPr>
          <w:p w:rsidR="00733E11" w:rsidRDefault="00733E11" w:rsidP="00A46DC0">
            <w:pPr>
              <w:spacing w:line="288" w:lineRule="auto"/>
              <w:jc w:val="center"/>
              <w:rPr>
                <w:color w:val="000000"/>
                <w:shd w:val="clear" w:color="auto" w:fill="FFFFFF"/>
              </w:rPr>
            </w:pPr>
          </w:p>
        </w:tc>
      </w:tr>
      <w:tr w:rsidR="00876A60" w:rsidTr="00876A60">
        <w:tc>
          <w:tcPr>
            <w:tcW w:w="895" w:type="dxa"/>
            <w:vAlign w:val="center"/>
          </w:tcPr>
          <w:p w:rsidR="00876A60" w:rsidRPr="00E265B4" w:rsidRDefault="00876A60" w:rsidP="00876A60">
            <w:pPr>
              <w:spacing w:line="288" w:lineRule="auto"/>
              <w:jc w:val="center"/>
              <w:rPr>
                <w:b/>
                <w:color w:val="000000"/>
                <w:shd w:val="clear" w:color="auto" w:fill="FFFFFF"/>
              </w:rPr>
            </w:pPr>
            <w:r w:rsidRPr="00E265B4">
              <w:rPr>
                <w:b/>
                <w:color w:val="000000"/>
                <w:shd w:val="clear" w:color="auto" w:fill="FFFFFF"/>
              </w:rPr>
              <w:lastRenderedPageBreak/>
              <w:t>STT</w:t>
            </w:r>
          </w:p>
        </w:tc>
        <w:tc>
          <w:tcPr>
            <w:tcW w:w="2430" w:type="dxa"/>
            <w:vAlign w:val="center"/>
          </w:tcPr>
          <w:p w:rsidR="00876A60" w:rsidRPr="00E265B4" w:rsidRDefault="00876A60" w:rsidP="00876A60">
            <w:pPr>
              <w:spacing w:line="288" w:lineRule="auto"/>
              <w:jc w:val="center"/>
              <w:rPr>
                <w:b/>
                <w:color w:val="000000"/>
                <w:shd w:val="clear" w:color="auto" w:fill="FFFFFF"/>
              </w:rPr>
            </w:pPr>
            <w:r w:rsidRPr="00E265B4">
              <w:rPr>
                <w:b/>
                <w:color w:val="000000"/>
                <w:shd w:val="clear" w:color="auto" w:fill="FFFFFF"/>
              </w:rPr>
              <w:t>Trường</w:t>
            </w:r>
          </w:p>
        </w:tc>
        <w:tc>
          <w:tcPr>
            <w:tcW w:w="1530" w:type="dxa"/>
            <w:vAlign w:val="center"/>
          </w:tcPr>
          <w:p w:rsidR="00876A60" w:rsidRPr="00E265B4" w:rsidRDefault="00876A60" w:rsidP="00876A60">
            <w:pPr>
              <w:spacing w:line="288" w:lineRule="auto"/>
              <w:jc w:val="center"/>
              <w:rPr>
                <w:b/>
                <w:color w:val="000000"/>
                <w:shd w:val="clear" w:color="auto" w:fill="FFFFFF"/>
              </w:rPr>
            </w:pPr>
            <w:r>
              <w:rPr>
                <w:b/>
                <w:color w:val="000000"/>
                <w:shd w:val="clear" w:color="auto" w:fill="FFFFFF"/>
              </w:rPr>
              <w:t>Hiệu trưởng</w:t>
            </w:r>
          </w:p>
        </w:tc>
        <w:tc>
          <w:tcPr>
            <w:tcW w:w="1710" w:type="dxa"/>
          </w:tcPr>
          <w:p w:rsidR="00876A60" w:rsidRDefault="00876A60" w:rsidP="00876A60">
            <w:pPr>
              <w:spacing w:line="288" w:lineRule="auto"/>
              <w:jc w:val="center"/>
              <w:rPr>
                <w:b/>
                <w:color w:val="000000"/>
                <w:shd w:val="clear" w:color="auto" w:fill="FFFFFF"/>
              </w:rPr>
            </w:pPr>
            <w:r>
              <w:rPr>
                <w:b/>
                <w:color w:val="000000"/>
                <w:shd w:val="clear" w:color="auto" w:fill="FFFFFF"/>
              </w:rPr>
              <w:t>Phó hiệu trưởng</w:t>
            </w:r>
          </w:p>
        </w:tc>
        <w:tc>
          <w:tcPr>
            <w:tcW w:w="2430" w:type="dxa"/>
            <w:vAlign w:val="center"/>
          </w:tcPr>
          <w:p w:rsidR="00876A60" w:rsidRDefault="00876A60" w:rsidP="00876A60">
            <w:pPr>
              <w:spacing w:line="288" w:lineRule="auto"/>
              <w:jc w:val="center"/>
              <w:rPr>
                <w:b/>
                <w:color w:val="000000"/>
                <w:shd w:val="clear" w:color="auto" w:fill="FFFFFF"/>
              </w:rPr>
            </w:pPr>
            <w:r>
              <w:rPr>
                <w:b/>
                <w:color w:val="000000"/>
                <w:shd w:val="clear" w:color="auto" w:fill="FFFFFF"/>
              </w:rPr>
              <w:t>Ghi chú</w:t>
            </w:r>
          </w:p>
        </w:tc>
      </w:tr>
      <w:tr w:rsidR="00733E11" w:rsidTr="00876A60">
        <w:tc>
          <w:tcPr>
            <w:tcW w:w="895" w:type="dxa"/>
          </w:tcPr>
          <w:p w:rsidR="00733E11" w:rsidRDefault="00733E11" w:rsidP="00A46DC0">
            <w:pPr>
              <w:spacing w:line="288" w:lineRule="auto"/>
              <w:jc w:val="center"/>
              <w:rPr>
                <w:color w:val="000000"/>
                <w:shd w:val="clear" w:color="auto" w:fill="FFFFFF"/>
              </w:rPr>
            </w:pPr>
            <w:r>
              <w:rPr>
                <w:color w:val="000000"/>
                <w:shd w:val="clear" w:color="auto" w:fill="FFFFFF"/>
              </w:rPr>
              <w:t>2</w:t>
            </w:r>
          </w:p>
        </w:tc>
        <w:tc>
          <w:tcPr>
            <w:tcW w:w="2430" w:type="dxa"/>
          </w:tcPr>
          <w:p w:rsidR="00733E11" w:rsidRDefault="00733E11" w:rsidP="00A46DC0">
            <w:pPr>
              <w:spacing w:line="288" w:lineRule="auto"/>
              <w:jc w:val="both"/>
              <w:rPr>
                <w:color w:val="000000"/>
                <w:shd w:val="clear" w:color="auto" w:fill="FFFFFF"/>
              </w:rPr>
            </w:pPr>
            <w:r>
              <w:rPr>
                <w:color w:val="000000"/>
                <w:shd w:val="clear" w:color="auto" w:fill="FFFFFF"/>
              </w:rPr>
              <w:t>Huỳnh Tấn Phát</w:t>
            </w:r>
          </w:p>
        </w:tc>
        <w:tc>
          <w:tcPr>
            <w:tcW w:w="1530" w:type="dxa"/>
          </w:tcPr>
          <w:p w:rsidR="00733E11" w:rsidRDefault="00733E11" w:rsidP="00A46DC0">
            <w:pPr>
              <w:spacing w:line="288" w:lineRule="auto"/>
              <w:jc w:val="center"/>
              <w:rPr>
                <w:color w:val="000000"/>
                <w:shd w:val="clear" w:color="auto" w:fill="FFFFFF"/>
              </w:rPr>
            </w:pPr>
            <w:r>
              <w:rPr>
                <w:color w:val="000000"/>
                <w:shd w:val="clear" w:color="auto" w:fill="FFFFFF"/>
              </w:rPr>
              <w:t>x</w:t>
            </w:r>
          </w:p>
        </w:tc>
        <w:tc>
          <w:tcPr>
            <w:tcW w:w="1710" w:type="dxa"/>
          </w:tcPr>
          <w:p w:rsidR="00733E11" w:rsidRDefault="00733E11" w:rsidP="00A46DC0">
            <w:pPr>
              <w:spacing w:line="288" w:lineRule="auto"/>
              <w:jc w:val="center"/>
              <w:rPr>
                <w:color w:val="000000"/>
                <w:shd w:val="clear" w:color="auto" w:fill="FFFFFF"/>
              </w:rPr>
            </w:pPr>
            <w:r>
              <w:rPr>
                <w:color w:val="000000"/>
                <w:shd w:val="clear" w:color="auto" w:fill="FFFFFF"/>
              </w:rPr>
              <w:t>01</w:t>
            </w:r>
          </w:p>
        </w:tc>
        <w:tc>
          <w:tcPr>
            <w:tcW w:w="2430" w:type="dxa"/>
          </w:tcPr>
          <w:p w:rsidR="00733E11" w:rsidRDefault="00733E11" w:rsidP="00A46DC0">
            <w:pPr>
              <w:spacing w:line="288" w:lineRule="auto"/>
              <w:jc w:val="center"/>
              <w:rPr>
                <w:color w:val="000000"/>
                <w:shd w:val="clear" w:color="auto" w:fill="FFFFFF"/>
              </w:rPr>
            </w:pPr>
          </w:p>
        </w:tc>
      </w:tr>
      <w:tr w:rsidR="00733E11" w:rsidTr="00876A60">
        <w:tc>
          <w:tcPr>
            <w:tcW w:w="895" w:type="dxa"/>
          </w:tcPr>
          <w:p w:rsidR="00733E11" w:rsidRDefault="00733E11" w:rsidP="00A46DC0">
            <w:pPr>
              <w:spacing w:line="288" w:lineRule="auto"/>
              <w:jc w:val="center"/>
              <w:rPr>
                <w:color w:val="000000"/>
                <w:shd w:val="clear" w:color="auto" w:fill="FFFFFF"/>
              </w:rPr>
            </w:pPr>
            <w:r>
              <w:rPr>
                <w:color w:val="000000"/>
                <w:shd w:val="clear" w:color="auto" w:fill="FFFFFF"/>
              </w:rPr>
              <w:t>3</w:t>
            </w:r>
          </w:p>
        </w:tc>
        <w:tc>
          <w:tcPr>
            <w:tcW w:w="2430" w:type="dxa"/>
          </w:tcPr>
          <w:p w:rsidR="00733E11" w:rsidRDefault="00733E11" w:rsidP="00A46DC0">
            <w:pPr>
              <w:spacing w:line="288" w:lineRule="auto"/>
              <w:jc w:val="both"/>
              <w:rPr>
                <w:color w:val="000000"/>
                <w:shd w:val="clear" w:color="auto" w:fill="FFFFFF"/>
              </w:rPr>
            </w:pPr>
            <w:r>
              <w:rPr>
                <w:color w:val="000000"/>
                <w:shd w:val="clear" w:color="auto" w:fill="FFFFFF"/>
              </w:rPr>
              <w:t>Nguyễn Hữu Thọ</w:t>
            </w:r>
          </w:p>
        </w:tc>
        <w:tc>
          <w:tcPr>
            <w:tcW w:w="1530" w:type="dxa"/>
          </w:tcPr>
          <w:p w:rsidR="00733E11" w:rsidRDefault="00733E11" w:rsidP="00733E11">
            <w:pPr>
              <w:spacing w:line="288" w:lineRule="auto"/>
              <w:jc w:val="center"/>
              <w:rPr>
                <w:color w:val="000000"/>
                <w:shd w:val="clear" w:color="auto" w:fill="FFFFFF"/>
              </w:rPr>
            </w:pPr>
            <w:r>
              <w:rPr>
                <w:color w:val="000000"/>
                <w:shd w:val="clear" w:color="auto" w:fill="FFFFFF"/>
              </w:rPr>
              <w:t>x</w:t>
            </w:r>
          </w:p>
        </w:tc>
        <w:tc>
          <w:tcPr>
            <w:tcW w:w="1710" w:type="dxa"/>
          </w:tcPr>
          <w:p w:rsidR="00733E11" w:rsidRDefault="00733E11" w:rsidP="00A46DC0">
            <w:pPr>
              <w:spacing w:line="288" w:lineRule="auto"/>
              <w:jc w:val="center"/>
              <w:rPr>
                <w:color w:val="000000"/>
                <w:shd w:val="clear" w:color="auto" w:fill="FFFFFF"/>
              </w:rPr>
            </w:pPr>
            <w:r>
              <w:rPr>
                <w:color w:val="000000"/>
                <w:shd w:val="clear" w:color="auto" w:fill="FFFFFF"/>
              </w:rPr>
              <w:t>02</w:t>
            </w:r>
          </w:p>
        </w:tc>
        <w:tc>
          <w:tcPr>
            <w:tcW w:w="2430" w:type="dxa"/>
          </w:tcPr>
          <w:p w:rsidR="00733E11" w:rsidRDefault="00733E11" w:rsidP="00A46DC0">
            <w:pPr>
              <w:spacing w:line="288" w:lineRule="auto"/>
              <w:jc w:val="center"/>
              <w:rPr>
                <w:color w:val="000000"/>
                <w:shd w:val="clear" w:color="auto" w:fill="FFFFFF"/>
              </w:rPr>
            </w:pPr>
          </w:p>
        </w:tc>
      </w:tr>
      <w:tr w:rsidR="00733E11" w:rsidTr="00876A60">
        <w:tc>
          <w:tcPr>
            <w:tcW w:w="895" w:type="dxa"/>
          </w:tcPr>
          <w:p w:rsidR="00733E11" w:rsidRDefault="00733E11" w:rsidP="00A46DC0">
            <w:pPr>
              <w:spacing w:line="288" w:lineRule="auto"/>
              <w:jc w:val="center"/>
              <w:rPr>
                <w:color w:val="000000"/>
                <w:shd w:val="clear" w:color="auto" w:fill="FFFFFF"/>
              </w:rPr>
            </w:pPr>
            <w:r>
              <w:rPr>
                <w:color w:val="000000"/>
                <w:shd w:val="clear" w:color="auto" w:fill="FFFFFF"/>
              </w:rPr>
              <w:t>4</w:t>
            </w:r>
          </w:p>
        </w:tc>
        <w:tc>
          <w:tcPr>
            <w:tcW w:w="2430" w:type="dxa"/>
          </w:tcPr>
          <w:p w:rsidR="00733E11" w:rsidRDefault="00733E11" w:rsidP="00A46DC0">
            <w:pPr>
              <w:spacing w:line="288" w:lineRule="auto"/>
              <w:jc w:val="both"/>
              <w:rPr>
                <w:color w:val="000000"/>
                <w:shd w:val="clear" w:color="auto" w:fill="FFFFFF"/>
              </w:rPr>
            </w:pPr>
            <w:r>
              <w:rPr>
                <w:color w:val="000000"/>
                <w:shd w:val="clear" w:color="auto" w:fill="FFFFFF"/>
              </w:rPr>
              <w:t>Trần Quốc Tuấn</w:t>
            </w:r>
          </w:p>
        </w:tc>
        <w:tc>
          <w:tcPr>
            <w:tcW w:w="1530" w:type="dxa"/>
          </w:tcPr>
          <w:p w:rsidR="00733E11" w:rsidRDefault="00733E11" w:rsidP="00A46DC0">
            <w:pPr>
              <w:spacing w:line="288" w:lineRule="auto"/>
              <w:jc w:val="center"/>
              <w:rPr>
                <w:color w:val="000000"/>
                <w:shd w:val="clear" w:color="auto" w:fill="FFFFFF"/>
              </w:rPr>
            </w:pPr>
            <w:r>
              <w:rPr>
                <w:color w:val="000000"/>
                <w:shd w:val="clear" w:color="auto" w:fill="FFFFFF"/>
              </w:rPr>
              <w:t>x</w:t>
            </w:r>
          </w:p>
        </w:tc>
        <w:tc>
          <w:tcPr>
            <w:tcW w:w="1710" w:type="dxa"/>
          </w:tcPr>
          <w:p w:rsidR="00733E11" w:rsidRDefault="00733E11" w:rsidP="00A46DC0">
            <w:pPr>
              <w:spacing w:line="288" w:lineRule="auto"/>
              <w:jc w:val="center"/>
              <w:rPr>
                <w:color w:val="000000"/>
                <w:shd w:val="clear" w:color="auto" w:fill="FFFFFF"/>
              </w:rPr>
            </w:pPr>
            <w:r>
              <w:rPr>
                <w:color w:val="000000"/>
                <w:shd w:val="clear" w:color="auto" w:fill="FFFFFF"/>
              </w:rPr>
              <w:t>01</w:t>
            </w:r>
          </w:p>
        </w:tc>
        <w:tc>
          <w:tcPr>
            <w:tcW w:w="2430" w:type="dxa"/>
          </w:tcPr>
          <w:p w:rsidR="00733E11" w:rsidRDefault="00733E11" w:rsidP="00A46DC0">
            <w:pPr>
              <w:spacing w:line="288" w:lineRule="auto"/>
              <w:jc w:val="center"/>
              <w:rPr>
                <w:color w:val="000000"/>
                <w:shd w:val="clear" w:color="auto" w:fill="FFFFFF"/>
              </w:rPr>
            </w:pPr>
          </w:p>
        </w:tc>
      </w:tr>
      <w:tr w:rsidR="00733E11" w:rsidTr="00876A60">
        <w:tc>
          <w:tcPr>
            <w:tcW w:w="895" w:type="dxa"/>
          </w:tcPr>
          <w:p w:rsidR="00733E11" w:rsidRDefault="00733E11" w:rsidP="00A46DC0">
            <w:pPr>
              <w:spacing w:line="288" w:lineRule="auto"/>
              <w:jc w:val="center"/>
              <w:rPr>
                <w:color w:val="000000"/>
                <w:shd w:val="clear" w:color="auto" w:fill="FFFFFF"/>
              </w:rPr>
            </w:pPr>
            <w:r>
              <w:rPr>
                <w:color w:val="000000"/>
                <w:shd w:val="clear" w:color="auto" w:fill="FFFFFF"/>
              </w:rPr>
              <w:t>5</w:t>
            </w:r>
          </w:p>
        </w:tc>
        <w:tc>
          <w:tcPr>
            <w:tcW w:w="2430" w:type="dxa"/>
          </w:tcPr>
          <w:p w:rsidR="00733E11" w:rsidRDefault="00733E11" w:rsidP="00A46DC0">
            <w:pPr>
              <w:spacing w:line="288" w:lineRule="auto"/>
              <w:jc w:val="both"/>
              <w:rPr>
                <w:color w:val="000000"/>
                <w:shd w:val="clear" w:color="auto" w:fill="FFFFFF"/>
              </w:rPr>
            </w:pPr>
            <w:r>
              <w:rPr>
                <w:color w:val="000000"/>
                <w:shd w:val="clear" w:color="auto" w:fill="FFFFFF"/>
              </w:rPr>
              <w:t>Nguyễn Thị Thập</w:t>
            </w:r>
          </w:p>
        </w:tc>
        <w:tc>
          <w:tcPr>
            <w:tcW w:w="1530" w:type="dxa"/>
          </w:tcPr>
          <w:p w:rsidR="00733E11" w:rsidRDefault="00733E11" w:rsidP="00A46DC0">
            <w:pPr>
              <w:spacing w:line="288" w:lineRule="auto"/>
              <w:jc w:val="center"/>
              <w:rPr>
                <w:color w:val="000000"/>
                <w:shd w:val="clear" w:color="auto" w:fill="FFFFFF"/>
              </w:rPr>
            </w:pPr>
          </w:p>
        </w:tc>
        <w:tc>
          <w:tcPr>
            <w:tcW w:w="1710" w:type="dxa"/>
          </w:tcPr>
          <w:p w:rsidR="00733E11" w:rsidRDefault="00733E11" w:rsidP="00A46DC0">
            <w:pPr>
              <w:spacing w:line="288" w:lineRule="auto"/>
              <w:jc w:val="center"/>
              <w:rPr>
                <w:color w:val="000000"/>
                <w:shd w:val="clear" w:color="auto" w:fill="FFFFFF"/>
              </w:rPr>
            </w:pPr>
            <w:r>
              <w:rPr>
                <w:color w:val="000000"/>
                <w:shd w:val="clear" w:color="auto" w:fill="FFFFFF"/>
              </w:rPr>
              <w:t>02</w:t>
            </w:r>
          </w:p>
        </w:tc>
        <w:tc>
          <w:tcPr>
            <w:tcW w:w="2430" w:type="dxa"/>
          </w:tcPr>
          <w:p w:rsidR="00733E11" w:rsidRDefault="00733E11" w:rsidP="00A46DC0">
            <w:pPr>
              <w:spacing w:line="288" w:lineRule="auto"/>
              <w:jc w:val="center"/>
              <w:rPr>
                <w:color w:val="000000"/>
                <w:shd w:val="clear" w:color="auto" w:fill="FFFFFF"/>
              </w:rPr>
            </w:pPr>
          </w:p>
        </w:tc>
      </w:tr>
      <w:tr w:rsidR="00733E11" w:rsidTr="00876A60">
        <w:tc>
          <w:tcPr>
            <w:tcW w:w="895" w:type="dxa"/>
          </w:tcPr>
          <w:p w:rsidR="00733E11" w:rsidRDefault="00733E11" w:rsidP="00A46DC0">
            <w:pPr>
              <w:spacing w:line="288" w:lineRule="auto"/>
              <w:jc w:val="center"/>
              <w:rPr>
                <w:color w:val="000000"/>
                <w:shd w:val="clear" w:color="auto" w:fill="FFFFFF"/>
              </w:rPr>
            </w:pPr>
            <w:r>
              <w:rPr>
                <w:color w:val="000000"/>
                <w:shd w:val="clear" w:color="auto" w:fill="FFFFFF"/>
              </w:rPr>
              <w:t>6</w:t>
            </w:r>
          </w:p>
        </w:tc>
        <w:tc>
          <w:tcPr>
            <w:tcW w:w="2430" w:type="dxa"/>
          </w:tcPr>
          <w:p w:rsidR="00733E11" w:rsidRDefault="00733E11" w:rsidP="00A46DC0">
            <w:pPr>
              <w:spacing w:line="288" w:lineRule="auto"/>
              <w:jc w:val="both"/>
              <w:rPr>
                <w:color w:val="000000"/>
                <w:shd w:val="clear" w:color="auto" w:fill="FFFFFF"/>
              </w:rPr>
            </w:pPr>
            <w:r>
              <w:rPr>
                <w:color w:val="000000"/>
                <w:shd w:val="clear" w:color="auto" w:fill="FFFFFF"/>
              </w:rPr>
              <w:t>Hoàng Quốc Việt</w:t>
            </w:r>
          </w:p>
        </w:tc>
        <w:tc>
          <w:tcPr>
            <w:tcW w:w="1530" w:type="dxa"/>
          </w:tcPr>
          <w:p w:rsidR="00733E11" w:rsidRDefault="00733E11" w:rsidP="00A46DC0">
            <w:pPr>
              <w:spacing w:line="288" w:lineRule="auto"/>
              <w:jc w:val="center"/>
              <w:rPr>
                <w:color w:val="000000"/>
                <w:shd w:val="clear" w:color="auto" w:fill="FFFFFF"/>
              </w:rPr>
            </w:pPr>
          </w:p>
        </w:tc>
        <w:tc>
          <w:tcPr>
            <w:tcW w:w="1710" w:type="dxa"/>
          </w:tcPr>
          <w:p w:rsidR="00733E11" w:rsidRDefault="00733E11" w:rsidP="00A46DC0">
            <w:pPr>
              <w:spacing w:line="288" w:lineRule="auto"/>
              <w:jc w:val="center"/>
              <w:rPr>
                <w:color w:val="000000"/>
                <w:shd w:val="clear" w:color="auto" w:fill="FFFFFF"/>
              </w:rPr>
            </w:pPr>
            <w:r>
              <w:rPr>
                <w:color w:val="000000"/>
                <w:shd w:val="clear" w:color="auto" w:fill="FFFFFF"/>
              </w:rPr>
              <w:t>02</w:t>
            </w:r>
          </w:p>
        </w:tc>
        <w:tc>
          <w:tcPr>
            <w:tcW w:w="2430" w:type="dxa"/>
          </w:tcPr>
          <w:p w:rsidR="00733E11" w:rsidRDefault="00733E11" w:rsidP="00A46DC0">
            <w:pPr>
              <w:spacing w:line="288" w:lineRule="auto"/>
              <w:jc w:val="center"/>
              <w:rPr>
                <w:color w:val="000000"/>
                <w:shd w:val="clear" w:color="auto" w:fill="FFFFFF"/>
              </w:rPr>
            </w:pPr>
          </w:p>
        </w:tc>
      </w:tr>
      <w:tr w:rsidR="00733E11" w:rsidTr="00876A60">
        <w:tc>
          <w:tcPr>
            <w:tcW w:w="895" w:type="dxa"/>
          </w:tcPr>
          <w:p w:rsidR="00733E11" w:rsidRDefault="00733E11" w:rsidP="00A46DC0">
            <w:pPr>
              <w:spacing w:line="288" w:lineRule="auto"/>
              <w:jc w:val="center"/>
              <w:rPr>
                <w:color w:val="000000"/>
                <w:shd w:val="clear" w:color="auto" w:fill="FFFFFF"/>
              </w:rPr>
            </w:pPr>
            <w:r>
              <w:rPr>
                <w:color w:val="000000"/>
                <w:shd w:val="clear" w:color="auto" w:fill="FFFFFF"/>
              </w:rPr>
              <w:t>7</w:t>
            </w:r>
          </w:p>
        </w:tc>
        <w:tc>
          <w:tcPr>
            <w:tcW w:w="2430" w:type="dxa"/>
          </w:tcPr>
          <w:p w:rsidR="00733E11" w:rsidRDefault="00733E11" w:rsidP="00A46DC0">
            <w:pPr>
              <w:spacing w:line="288" w:lineRule="auto"/>
              <w:jc w:val="both"/>
              <w:rPr>
                <w:color w:val="000000"/>
                <w:shd w:val="clear" w:color="auto" w:fill="FFFFFF"/>
              </w:rPr>
            </w:pPr>
            <w:r>
              <w:rPr>
                <w:color w:val="000000"/>
                <w:shd w:val="clear" w:color="auto" w:fill="FFFFFF"/>
              </w:rPr>
              <w:t>Phạm Hữu Lầu</w:t>
            </w:r>
          </w:p>
        </w:tc>
        <w:tc>
          <w:tcPr>
            <w:tcW w:w="1530" w:type="dxa"/>
          </w:tcPr>
          <w:p w:rsidR="00733E11" w:rsidRDefault="00733E11" w:rsidP="00A46DC0">
            <w:pPr>
              <w:spacing w:line="288" w:lineRule="auto"/>
              <w:jc w:val="center"/>
              <w:rPr>
                <w:color w:val="000000"/>
                <w:shd w:val="clear" w:color="auto" w:fill="FFFFFF"/>
              </w:rPr>
            </w:pPr>
            <w:r>
              <w:rPr>
                <w:color w:val="000000"/>
                <w:shd w:val="clear" w:color="auto" w:fill="FFFFFF"/>
              </w:rPr>
              <w:t>x</w:t>
            </w:r>
          </w:p>
        </w:tc>
        <w:tc>
          <w:tcPr>
            <w:tcW w:w="1710" w:type="dxa"/>
          </w:tcPr>
          <w:p w:rsidR="00733E11" w:rsidRDefault="00733E11" w:rsidP="00A46DC0">
            <w:pPr>
              <w:spacing w:line="288" w:lineRule="auto"/>
              <w:jc w:val="center"/>
              <w:rPr>
                <w:color w:val="000000"/>
                <w:shd w:val="clear" w:color="auto" w:fill="FFFFFF"/>
              </w:rPr>
            </w:pPr>
            <w:r>
              <w:rPr>
                <w:color w:val="000000"/>
                <w:shd w:val="clear" w:color="auto" w:fill="FFFFFF"/>
              </w:rPr>
              <w:t>01</w:t>
            </w:r>
          </w:p>
        </w:tc>
        <w:tc>
          <w:tcPr>
            <w:tcW w:w="2430" w:type="dxa"/>
          </w:tcPr>
          <w:p w:rsidR="00733E11" w:rsidRDefault="00733E11" w:rsidP="00A46DC0">
            <w:pPr>
              <w:spacing w:line="288" w:lineRule="auto"/>
              <w:jc w:val="center"/>
              <w:rPr>
                <w:color w:val="000000"/>
                <w:shd w:val="clear" w:color="auto" w:fill="FFFFFF"/>
              </w:rPr>
            </w:pPr>
          </w:p>
        </w:tc>
      </w:tr>
    </w:tbl>
    <w:p w:rsidR="00733E11" w:rsidRPr="00DE204E" w:rsidRDefault="00733E11" w:rsidP="0087302F">
      <w:pPr>
        <w:spacing w:line="288" w:lineRule="auto"/>
        <w:jc w:val="both"/>
        <w:rPr>
          <w:color w:val="000000"/>
          <w:sz w:val="18"/>
          <w:shd w:val="clear" w:color="auto" w:fill="FFFFFF"/>
        </w:rPr>
      </w:pPr>
    </w:p>
    <w:p w:rsidR="00733E11" w:rsidRDefault="00733E11" w:rsidP="0087302F">
      <w:pPr>
        <w:spacing w:line="288" w:lineRule="auto"/>
        <w:jc w:val="both"/>
        <w:rPr>
          <w:color w:val="000000"/>
          <w:shd w:val="clear" w:color="auto" w:fill="FFFFFF"/>
        </w:rPr>
      </w:pPr>
      <w:r>
        <w:rPr>
          <w:color w:val="000000"/>
          <w:shd w:val="clear" w:color="auto" w:fill="FFFFFF"/>
        </w:rPr>
        <w:tab/>
        <w:t>2.2. Thời gian dự kiến: 8 giờ 00 ngày 24/8/2023</w:t>
      </w:r>
      <w:r w:rsidR="00876A60">
        <w:rPr>
          <w:color w:val="000000"/>
          <w:shd w:val="clear" w:color="auto" w:fill="FFFFFF"/>
        </w:rPr>
        <w:t>.</w:t>
      </w:r>
    </w:p>
    <w:p w:rsidR="00876A60" w:rsidRDefault="00876A60" w:rsidP="0087302F">
      <w:pPr>
        <w:spacing w:line="288" w:lineRule="auto"/>
        <w:jc w:val="both"/>
        <w:rPr>
          <w:color w:val="000000"/>
          <w:shd w:val="clear" w:color="auto" w:fill="FFFFFF"/>
        </w:rPr>
      </w:pPr>
      <w:r>
        <w:rPr>
          <w:color w:val="000000"/>
          <w:shd w:val="clear" w:color="auto" w:fill="FFFFFF"/>
        </w:rPr>
        <w:tab/>
        <w:t>2.3. Địa điểm: sẽ thông báo theo hướng dẫn của Sở GDĐT.</w:t>
      </w:r>
    </w:p>
    <w:p w:rsidR="00741A0D" w:rsidRDefault="00733E11" w:rsidP="0087302F">
      <w:pPr>
        <w:spacing w:line="288" w:lineRule="auto"/>
        <w:jc w:val="both"/>
        <w:rPr>
          <w:color w:val="000000"/>
          <w:shd w:val="clear" w:color="auto" w:fill="FFFFFF"/>
        </w:rPr>
      </w:pPr>
      <w:r>
        <w:rPr>
          <w:color w:val="000000"/>
          <w:shd w:val="clear" w:color="auto" w:fill="FFFFFF"/>
        </w:rPr>
        <w:tab/>
        <w:t xml:space="preserve">Phòng Giáo dục và Đào tạo đề nghị hiệu trưởng triển khai thời gian tập huấn </w:t>
      </w:r>
      <w:r w:rsidR="007A1191">
        <w:rPr>
          <w:color w:val="000000"/>
          <w:shd w:val="clear" w:color="auto" w:fill="FFFFFF"/>
        </w:rPr>
        <w:t xml:space="preserve">đến các thành phần được đề cử </w:t>
      </w:r>
      <w:r>
        <w:rPr>
          <w:color w:val="000000"/>
          <w:shd w:val="clear" w:color="auto" w:fill="FFFFFF"/>
        </w:rPr>
        <w:t>và lậ</w:t>
      </w:r>
      <w:r w:rsidR="007A1191">
        <w:rPr>
          <w:color w:val="000000"/>
          <w:shd w:val="clear" w:color="auto" w:fill="FFFFFF"/>
        </w:rPr>
        <w:t xml:space="preserve">p danh sách theo link </w:t>
      </w:r>
      <w:r w:rsidR="005E6EEE" w:rsidRPr="005E6EEE">
        <w:rPr>
          <w:color w:val="000000"/>
          <w:shd w:val="clear" w:color="auto" w:fill="FFFFFF"/>
        </w:rPr>
        <w:t>https://s.net.vn/UKOT</w:t>
      </w:r>
      <w:r w:rsidR="00876A60">
        <w:rPr>
          <w:color w:val="000000"/>
          <w:shd w:val="clear" w:color="auto" w:fill="FFFFFF"/>
        </w:rPr>
        <w:t xml:space="preserve"> ngày 27</w:t>
      </w:r>
      <w:r w:rsidR="007A1191">
        <w:rPr>
          <w:color w:val="000000"/>
          <w:shd w:val="clear" w:color="auto" w:fill="FFFFFF"/>
        </w:rPr>
        <w:t>/6/2023.</w:t>
      </w:r>
      <w:r w:rsidR="005E6EEE">
        <w:rPr>
          <w:color w:val="000000"/>
          <w:shd w:val="clear" w:color="auto" w:fill="FFFFFF"/>
        </w:rPr>
        <w:t>/.</w:t>
      </w:r>
      <w:r w:rsidR="00741A0D">
        <w:rPr>
          <w:color w:val="000000"/>
          <w:shd w:val="clear" w:color="auto" w:fill="FFFFFF"/>
        </w:rPr>
        <w:t xml:space="preserve">  </w:t>
      </w:r>
    </w:p>
    <w:p w:rsidR="0087302F" w:rsidRPr="00DC6B88" w:rsidRDefault="0087375B" w:rsidP="00425A53">
      <w:pPr>
        <w:spacing w:line="288" w:lineRule="auto"/>
        <w:jc w:val="both"/>
        <w:rPr>
          <w:sz w:val="26"/>
          <w:szCs w:val="26"/>
        </w:rPr>
      </w:pPr>
      <w:r w:rsidRPr="007938F8">
        <w:rPr>
          <w:color w:val="000000"/>
          <w:shd w:val="clear" w:color="auto" w:fill="FFFFFF"/>
        </w:rPr>
        <w:tab/>
      </w:r>
      <w:r w:rsidR="00DC6B88" w:rsidRPr="00DC6B88">
        <w:rPr>
          <w:rFonts w:eastAsia="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50"/>
      </w:tblGrid>
      <w:tr w:rsidR="0087302F" w:rsidRPr="00DC6B88" w:rsidTr="003D3DC7">
        <w:tc>
          <w:tcPr>
            <w:tcW w:w="4522" w:type="dxa"/>
          </w:tcPr>
          <w:p w:rsidR="0087302F" w:rsidRPr="00991F87" w:rsidRDefault="0087302F" w:rsidP="003D3DC7">
            <w:pPr>
              <w:shd w:val="clear" w:color="auto" w:fill="FFFFFF"/>
              <w:spacing w:line="300" w:lineRule="atLeast"/>
              <w:jc w:val="both"/>
              <w:textAlignment w:val="baseline"/>
              <w:rPr>
                <w:i/>
                <w:color w:val="000000"/>
                <w:sz w:val="24"/>
                <w:szCs w:val="24"/>
              </w:rPr>
            </w:pPr>
            <w:r w:rsidRPr="00991F87">
              <w:rPr>
                <w:b/>
                <w:bCs/>
                <w:i/>
                <w:color w:val="000000"/>
                <w:sz w:val="24"/>
                <w:szCs w:val="24"/>
              </w:rPr>
              <w:t>Nơi nhận:</w:t>
            </w:r>
          </w:p>
          <w:p w:rsidR="0087302F" w:rsidRPr="00991F87" w:rsidRDefault="0087302F" w:rsidP="003D3DC7">
            <w:pPr>
              <w:shd w:val="clear" w:color="auto" w:fill="FFFFFF"/>
              <w:spacing w:line="300" w:lineRule="atLeast"/>
              <w:jc w:val="both"/>
              <w:textAlignment w:val="baseline"/>
              <w:rPr>
                <w:iCs/>
                <w:color w:val="000000"/>
                <w:sz w:val="22"/>
                <w:szCs w:val="22"/>
              </w:rPr>
            </w:pPr>
            <w:r w:rsidRPr="00991F87">
              <w:rPr>
                <w:iCs/>
                <w:color w:val="000000"/>
                <w:sz w:val="22"/>
                <w:szCs w:val="22"/>
              </w:rPr>
              <w:t>- Như trên (để thực hiện);</w:t>
            </w:r>
          </w:p>
          <w:p w:rsidR="0087302F" w:rsidRPr="00991F87" w:rsidRDefault="0087302F" w:rsidP="003D3DC7">
            <w:pPr>
              <w:shd w:val="clear" w:color="auto" w:fill="FFFFFF"/>
              <w:spacing w:line="300" w:lineRule="atLeast"/>
              <w:jc w:val="both"/>
              <w:textAlignment w:val="baseline"/>
              <w:rPr>
                <w:iCs/>
                <w:color w:val="000000"/>
                <w:sz w:val="22"/>
                <w:szCs w:val="22"/>
              </w:rPr>
            </w:pPr>
            <w:r w:rsidRPr="00991F87">
              <w:rPr>
                <w:iCs/>
                <w:color w:val="000000"/>
                <w:sz w:val="22"/>
                <w:szCs w:val="22"/>
              </w:rPr>
              <w:t>- Trưởng phòng (để báo cáo);</w:t>
            </w:r>
          </w:p>
          <w:p w:rsidR="0087302F" w:rsidRPr="00991F87" w:rsidRDefault="0087302F" w:rsidP="003D3DC7">
            <w:pPr>
              <w:shd w:val="clear" w:color="auto" w:fill="FFFFFF"/>
              <w:spacing w:line="300" w:lineRule="atLeast"/>
              <w:jc w:val="both"/>
              <w:textAlignment w:val="baseline"/>
              <w:rPr>
                <w:color w:val="000000"/>
                <w:sz w:val="22"/>
                <w:szCs w:val="22"/>
              </w:rPr>
            </w:pPr>
            <w:r w:rsidRPr="00991F87">
              <w:rPr>
                <w:iCs/>
                <w:color w:val="000000"/>
                <w:sz w:val="22"/>
                <w:szCs w:val="22"/>
              </w:rPr>
              <w:t>- Lưu: VP, Tổ THCS.</w:t>
            </w:r>
          </w:p>
          <w:p w:rsidR="0087302F" w:rsidRPr="00DC6B88" w:rsidRDefault="0087302F" w:rsidP="003D3DC7">
            <w:pPr>
              <w:spacing w:line="300" w:lineRule="atLeast"/>
              <w:jc w:val="both"/>
              <w:textAlignment w:val="baseline"/>
              <w:rPr>
                <w:color w:val="000000"/>
                <w:sz w:val="26"/>
                <w:szCs w:val="26"/>
              </w:rPr>
            </w:pPr>
          </w:p>
        </w:tc>
        <w:tc>
          <w:tcPr>
            <w:tcW w:w="4550" w:type="dxa"/>
          </w:tcPr>
          <w:p w:rsidR="0087302F" w:rsidRPr="00DC6B88" w:rsidRDefault="0087302F" w:rsidP="003D3DC7">
            <w:pPr>
              <w:shd w:val="clear" w:color="auto" w:fill="FFFFFF"/>
              <w:tabs>
                <w:tab w:val="center" w:pos="7371"/>
              </w:tabs>
              <w:spacing w:line="300" w:lineRule="atLeast"/>
              <w:jc w:val="center"/>
              <w:textAlignment w:val="baseline"/>
              <w:rPr>
                <w:b/>
                <w:bCs/>
                <w:color w:val="000000"/>
                <w:sz w:val="26"/>
                <w:szCs w:val="26"/>
              </w:rPr>
            </w:pPr>
            <w:proofErr w:type="gramStart"/>
            <w:r w:rsidRPr="00DC6B88">
              <w:rPr>
                <w:b/>
                <w:bCs/>
                <w:color w:val="000000"/>
                <w:sz w:val="26"/>
                <w:szCs w:val="26"/>
              </w:rPr>
              <w:t>KT.TRƯỞNG</w:t>
            </w:r>
            <w:proofErr w:type="gramEnd"/>
            <w:r w:rsidRPr="00DC6B88">
              <w:rPr>
                <w:b/>
                <w:bCs/>
                <w:color w:val="000000"/>
                <w:sz w:val="26"/>
                <w:szCs w:val="26"/>
              </w:rPr>
              <w:t xml:space="preserve"> PHÒNG</w:t>
            </w:r>
          </w:p>
          <w:p w:rsidR="0087302F" w:rsidRPr="00DC6B88" w:rsidRDefault="0087302F" w:rsidP="003D3DC7">
            <w:pPr>
              <w:shd w:val="clear" w:color="auto" w:fill="FFFFFF"/>
              <w:tabs>
                <w:tab w:val="center" w:pos="7371"/>
              </w:tabs>
              <w:spacing w:line="300" w:lineRule="atLeast"/>
              <w:jc w:val="center"/>
              <w:textAlignment w:val="baseline"/>
              <w:rPr>
                <w:b/>
                <w:bCs/>
                <w:color w:val="000000"/>
                <w:sz w:val="26"/>
                <w:szCs w:val="26"/>
              </w:rPr>
            </w:pPr>
            <w:r w:rsidRPr="00DC6B88">
              <w:rPr>
                <w:b/>
                <w:bCs/>
                <w:color w:val="000000"/>
                <w:sz w:val="26"/>
                <w:szCs w:val="26"/>
              </w:rPr>
              <w:t>PHÓ TRƯỞNG PHÒNG</w:t>
            </w:r>
          </w:p>
          <w:p w:rsidR="0087302F" w:rsidRPr="00DC6B88" w:rsidRDefault="0087302F" w:rsidP="003D3DC7">
            <w:pPr>
              <w:shd w:val="clear" w:color="auto" w:fill="FFFFFF"/>
              <w:tabs>
                <w:tab w:val="center" w:pos="5880"/>
              </w:tabs>
              <w:spacing w:line="300" w:lineRule="atLeast"/>
              <w:jc w:val="center"/>
              <w:textAlignment w:val="baseline"/>
              <w:rPr>
                <w:bCs/>
                <w:i/>
                <w:color w:val="000000"/>
                <w:sz w:val="26"/>
                <w:szCs w:val="26"/>
              </w:rPr>
            </w:pPr>
          </w:p>
          <w:p w:rsidR="0087302F" w:rsidRPr="00DC6B88" w:rsidRDefault="0087302F" w:rsidP="003D3DC7">
            <w:pPr>
              <w:shd w:val="clear" w:color="auto" w:fill="FFFFFF"/>
              <w:tabs>
                <w:tab w:val="center" w:pos="5880"/>
              </w:tabs>
              <w:spacing w:line="300" w:lineRule="atLeast"/>
              <w:jc w:val="center"/>
              <w:textAlignment w:val="baseline"/>
              <w:rPr>
                <w:b/>
                <w:bCs/>
                <w:color w:val="000000"/>
                <w:sz w:val="26"/>
                <w:szCs w:val="26"/>
              </w:rPr>
            </w:pPr>
          </w:p>
          <w:p w:rsidR="0087302F" w:rsidRPr="008C5926" w:rsidRDefault="008C5926" w:rsidP="003D3DC7">
            <w:pPr>
              <w:shd w:val="clear" w:color="auto" w:fill="FFFFFF"/>
              <w:tabs>
                <w:tab w:val="center" w:pos="5880"/>
              </w:tabs>
              <w:spacing w:line="300" w:lineRule="atLeast"/>
              <w:jc w:val="center"/>
              <w:textAlignment w:val="baseline"/>
              <w:rPr>
                <w:bCs/>
                <w:i/>
                <w:color w:val="000000"/>
                <w:sz w:val="26"/>
                <w:szCs w:val="26"/>
              </w:rPr>
            </w:pPr>
            <w:r w:rsidRPr="008C5926">
              <w:rPr>
                <w:bCs/>
                <w:i/>
                <w:color w:val="000000"/>
                <w:sz w:val="26"/>
                <w:szCs w:val="26"/>
              </w:rPr>
              <w:t>(đã ký)</w:t>
            </w:r>
          </w:p>
          <w:p w:rsidR="0087302F" w:rsidRPr="00DC6B88" w:rsidRDefault="0087302F" w:rsidP="003D3DC7">
            <w:pPr>
              <w:shd w:val="clear" w:color="auto" w:fill="FFFFFF"/>
              <w:tabs>
                <w:tab w:val="center" w:pos="5880"/>
              </w:tabs>
              <w:spacing w:line="300" w:lineRule="atLeast"/>
              <w:jc w:val="center"/>
              <w:textAlignment w:val="baseline"/>
              <w:rPr>
                <w:b/>
                <w:bCs/>
                <w:color w:val="000000"/>
                <w:sz w:val="26"/>
                <w:szCs w:val="26"/>
              </w:rPr>
            </w:pPr>
          </w:p>
          <w:p w:rsidR="0087302F" w:rsidRPr="00DC6B88" w:rsidRDefault="0087302F" w:rsidP="003D3DC7">
            <w:pPr>
              <w:shd w:val="clear" w:color="auto" w:fill="FFFFFF"/>
              <w:tabs>
                <w:tab w:val="center" w:pos="5880"/>
              </w:tabs>
              <w:spacing w:line="300" w:lineRule="atLeast"/>
              <w:jc w:val="center"/>
              <w:textAlignment w:val="baseline"/>
              <w:rPr>
                <w:b/>
                <w:bCs/>
                <w:color w:val="000000"/>
                <w:sz w:val="26"/>
                <w:szCs w:val="26"/>
              </w:rPr>
            </w:pPr>
          </w:p>
          <w:p w:rsidR="0087302F" w:rsidRPr="00DC6B88" w:rsidRDefault="0087302F" w:rsidP="003D3DC7">
            <w:pPr>
              <w:jc w:val="center"/>
              <w:rPr>
                <w:sz w:val="26"/>
                <w:szCs w:val="26"/>
              </w:rPr>
            </w:pPr>
            <w:r w:rsidRPr="00DC6B88">
              <w:rPr>
                <w:b/>
                <w:bCs/>
                <w:color w:val="000000"/>
                <w:sz w:val="26"/>
                <w:szCs w:val="26"/>
              </w:rPr>
              <w:t>Trần Tiểu Quỳnh</w:t>
            </w:r>
          </w:p>
          <w:p w:rsidR="0087302F" w:rsidRPr="00DC6B88" w:rsidRDefault="0087302F" w:rsidP="003D3DC7">
            <w:pPr>
              <w:spacing w:line="300" w:lineRule="atLeast"/>
              <w:jc w:val="center"/>
              <w:textAlignment w:val="baseline"/>
              <w:rPr>
                <w:color w:val="000000"/>
                <w:sz w:val="26"/>
                <w:szCs w:val="26"/>
              </w:rPr>
            </w:pPr>
          </w:p>
        </w:tc>
      </w:tr>
    </w:tbl>
    <w:p w:rsidR="0087302F" w:rsidRPr="00DC6B88" w:rsidRDefault="0087302F" w:rsidP="0087302F">
      <w:pPr>
        <w:jc w:val="both"/>
        <w:rPr>
          <w:sz w:val="26"/>
          <w:szCs w:val="26"/>
        </w:rPr>
      </w:pPr>
    </w:p>
    <w:p w:rsidR="00E55C88" w:rsidRPr="00DC6B88" w:rsidRDefault="00E55C88">
      <w:pPr>
        <w:rPr>
          <w:sz w:val="26"/>
          <w:szCs w:val="26"/>
        </w:rPr>
      </w:pPr>
    </w:p>
    <w:sectPr w:rsidR="00E55C88" w:rsidRPr="00DC6B88" w:rsidSect="00C35794">
      <w:pgSz w:w="11907" w:h="16839" w:code="9"/>
      <w:pgMar w:top="1134" w:right="1134" w:bottom="1134" w:left="1701" w:header="720" w:footer="18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043F"/>
    <w:multiLevelType w:val="multilevel"/>
    <w:tmpl w:val="05CEF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1B480D"/>
    <w:multiLevelType w:val="multilevel"/>
    <w:tmpl w:val="B9B292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2F"/>
    <w:rsid w:val="000228EA"/>
    <w:rsid w:val="00085660"/>
    <w:rsid w:val="00230241"/>
    <w:rsid w:val="00425A53"/>
    <w:rsid w:val="00460F0C"/>
    <w:rsid w:val="00567922"/>
    <w:rsid w:val="005E6EEE"/>
    <w:rsid w:val="00733E11"/>
    <w:rsid w:val="00741A0D"/>
    <w:rsid w:val="007938F8"/>
    <w:rsid w:val="007A1191"/>
    <w:rsid w:val="0087302F"/>
    <w:rsid w:val="0087375B"/>
    <w:rsid w:val="00876A60"/>
    <w:rsid w:val="008B1844"/>
    <w:rsid w:val="008C5926"/>
    <w:rsid w:val="00991F87"/>
    <w:rsid w:val="00D605D6"/>
    <w:rsid w:val="00D75DD4"/>
    <w:rsid w:val="00DC6B88"/>
    <w:rsid w:val="00DE204E"/>
    <w:rsid w:val="00E265B4"/>
    <w:rsid w:val="00E55C88"/>
    <w:rsid w:val="00F0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340F"/>
  <w15:chartTrackingRefBased/>
  <w15:docId w15:val="{039C6802-EA83-42C6-BCF8-062253B2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02F"/>
    <w:pPr>
      <w:spacing w:after="0" w:line="240" w:lineRule="auto"/>
    </w:pPr>
    <w:rPr>
      <w:rFont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02F"/>
    <w:pPr>
      <w:spacing w:after="0" w:line="240" w:lineRule="auto"/>
    </w:pPr>
    <w:rPr>
      <w:rFonts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3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kimngoc pgd</dc:creator>
  <cp:keywords/>
  <dc:description/>
  <cp:lastModifiedBy>kimngoc pgd</cp:lastModifiedBy>
  <cp:revision>4</cp:revision>
  <cp:lastPrinted>2023-06-23T08:48:00Z</cp:lastPrinted>
  <dcterms:created xsi:type="dcterms:W3CDTF">2023-06-21T09:54:00Z</dcterms:created>
  <dcterms:modified xsi:type="dcterms:W3CDTF">2023-06-23T08:52:00Z</dcterms:modified>
</cp:coreProperties>
</file>